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C6" w:rsidRPr="00E05606" w:rsidRDefault="00E05606" w:rsidP="00E05606">
      <w:pPr>
        <w:spacing w:before="834"/>
        <w:ind w:left="11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05606">
        <w:rPr>
          <w:rFonts w:ascii="Times New Roman" w:hAnsi="Times New Roman"/>
          <w:b/>
          <w:color w:val="231F20"/>
          <w:sz w:val="20"/>
          <w:szCs w:val="20"/>
          <w:lang w:val="pl-PL"/>
        </w:rPr>
        <w:t xml:space="preserve">Słowo wstępne </w:t>
      </w:r>
      <w:r w:rsidRPr="00E05606">
        <w:rPr>
          <w:rFonts w:ascii="Times New Roman" w:hAnsi="Times New Roman"/>
          <w:color w:val="231F20"/>
          <w:sz w:val="20"/>
          <w:szCs w:val="20"/>
          <w:lang w:val="pl-PL"/>
        </w:rPr>
        <w:t>(Monika Modrzejewska-</w:t>
      </w:r>
      <w:proofErr w:type="spellStart"/>
      <w:r w:rsidRPr="00E05606">
        <w:rPr>
          <w:rFonts w:ascii="Times New Roman" w:hAnsi="Times New Roman"/>
          <w:color w:val="231F20"/>
          <w:sz w:val="20"/>
          <w:szCs w:val="20"/>
          <w:lang w:val="pl-PL"/>
        </w:rPr>
        <w:t>Świgulska</w:t>
      </w:r>
      <w:proofErr w:type="spellEnd"/>
      <w:r w:rsidRPr="00E05606">
        <w:rPr>
          <w:rFonts w:ascii="Times New Roman" w:hAnsi="Times New Roman"/>
          <w:color w:val="231F20"/>
          <w:sz w:val="20"/>
          <w:szCs w:val="20"/>
          <w:lang w:val="pl-PL"/>
        </w:rPr>
        <w:t>)</w:t>
      </w:r>
      <w:r w:rsidRPr="00E05606">
        <w:rPr>
          <w:rFonts w:ascii="Times New Roman" w:hAnsi="Times New Roman"/>
          <w:color w:val="231F20"/>
          <w:sz w:val="20"/>
          <w:szCs w:val="20"/>
          <w:lang w:val="pl-PL"/>
        </w:rPr>
        <w:tab/>
        <w:t>5</w:t>
      </w:r>
    </w:p>
    <w:p w:rsidR="006D0CC6" w:rsidRPr="00E05606" w:rsidRDefault="00E05606" w:rsidP="00E05606">
      <w:pPr>
        <w:numPr>
          <w:ilvl w:val="0"/>
          <w:numId w:val="1"/>
        </w:numPr>
        <w:spacing w:before="183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05606">
        <w:rPr>
          <w:rFonts w:ascii="Times New Roman" w:hAnsi="Times New Roman"/>
          <w:b/>
          <w:color w:val="231F20"/>
          <w:sz w:val="20"/>
          <w:szCs w:val="20"/>
          <w:lang w:val="pl-PL"/>
        </w:rPr>
        <w:t>Teoretyczne</w:t>
      </w:r>
      <w:r w:rsidRPr="00E05606">
        <w:rPr>
          <w:rFonts w:ascii="Times New Roman" w:hAnsi="Times New Roman"/>
          <w:b/>
          <w:color w:val="231F20"/>
          <w:sz w:val="20"/>
          <w:szCs w:val="20"/>
          <w:lang w:val="pl-PL"/>
        </w:rPr>
        <w:t xml:space="preserve"> aspekty badań nad </w:t>
      </w:r>
      <w:r w:rsidRPr="00E05606">
        <w:rPr>
          <w:rFonts w:ascii="Times New Roman" w:hAnsi="Times New Roman"/>
          <w:b/>
          <w:color w:val="231F20"/>
          <w:sz w:val="20"/>
          <w:szCs w:val="20"/>
          <w:lang w:val="pl-PL"/>
        </w:rPr>
        <w:t>twórczością</w:t>
      </w:r>
      <w:r w:rsidRPr="00E05606">
        <w:rPr>
          <w:rFonts w:ascii="Times New Roman" w:hAnsi="Times New Roman"/>
          <w:b/>
          <w:color w:val="231F20"/>
          <w:sz w:val="20"/>
          <w:szCs w:val="20"/>
          <w:lang w:val="pl-PL"/>
        </w:rPr>
        <w:t xml:space="preserve"> wybitną i </w:t>
      </w:r>
      <w:r w:rsidRPr="00E05606">
        <w:rPr>
          <w:rFonts w:ascii="Times New Roman" w:hAnsi="Times New Roman"/>
          <w:b/>
          <w:color w:val="231F20"/>
          <w:sz w:val="20"/>
          <w:szCs w:val="20"/>
          <w:lang w:val="pl-PL"/>
        </w:rPr>
        <w:t>profesjonalną</w:t>
      </w:r>
      <w:r w:rsidRPr="00E05606">
        <w:rPr>
          <w:rFonts w:ascii="Times New Roman" w:hAnsi="Times New Roman"/>
          <w:b/>
          <w:color w:val="231F20"/>
          <w:sz w:val="20"/>
          <w:szCs w:val="20"/>
          <w:lang w:val="pl-PL"/>
        </w:rPr>
        <w:tab/>
        <w:t>13</w:t>
      </w:r>
    </w:p>
    <w:p w:rsidR="006D0CC6" w:rsidRPr="00E05606" w:rsidRDefault="00E05606" w:rsidP="00E05606">
      <w:pPr>
        <w:spacing w:before="126"/>
        <w:ind w:left="11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Anita</w:t>
      </w:r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Całek –</w:t>
      </w:r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proofErr w:type="spellStart"/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Psychobiografia</w:t>
      </w:r>
      <w:proofErr w:type="spellEnd"/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naukowa: od metody badawczej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do tekstu</w:t>
      </w:r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ab/>
        <w:t>15</w:t>
      </w:r>
    </w:p>
    <w:p w:rsidR="006D0CC6" w:rsidRPr="00E05606" w:rsidRDefault="00E05606" w:rsidP="00E05606">
      <w:pPr>
        <w:spacing w:line="255" w:lineRule="auto"/>
        <w:ind w:left="536" w:right="111" w:hanging="42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Krzyszt</w:t>
      </w:r>
      <w:bookmarkStart w:id="0" w:name="_GoBack"/>
      <w:bookmarkEnd w:id="0"/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of</w:t>
      </w:r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J.</w:t>
      </w:r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proofErr w:type="spellStart"/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Szmidt</w:t>
      </w:r>
      <w:proofErr w:type="spellEnd"/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–</w:t>
      </w:r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Naukowe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biografie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 twórców 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i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kryteria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ich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poprawności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albo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głos 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w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 obronie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 biografii „nienaukowych”</w:t>
      </w:r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ab/>
        <w:t>35</w:t>
      </w:r>
    </w:p>
    <w:p w:rsidR="006D0CC6" w:rsidRPr="00E05606" w:rsidRDefault="00E05606" w:rsidP="00E05606">
      <w:pPr>
        <w:spacing w:before="13"/>
        <w:ind w:left="11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Izabela</w:t>
      </w:r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Lebuda –</w:t>
      </w:r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Biografia w liczbach: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proofErr w:type="spellStart"/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historiometryczne</w:t>
      </w:r>
      <w:proofErr w:type="spellEnd"/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 studium przypadku</w:t>
      </w:r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ab/>
        <w:t>51</w:t>
      </w:r>
    </w:p>
    <w:p w:rsidR="006D0CC6" w:rsidRPr="00E05606" w:rsidRDefault="00E05606" w:rsidP="00E05606">
      <w:pPr>
        <w:spacing w:before="13"/>
        <w:ind w:left="11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Aleksandra</w:t>
      </w:r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Chmielińska –</w:t>
      </w:r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Portret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proofErr w:type="spellStart"/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beyonders</w:t>
      </w:r>
      <w:proofErr w:type="spellEnd"/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jako inspiracja do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badań biograficznych</w:t>
      </w:r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ab/>
        <w:t>59</w:t>
      </w:r>
    </w:p>
    <w:p w:rsidR="006D0CC6" w:rsidRPr="00E05606" w:rsidRDefault="00E05606" w:rsidP="00E05606">
      <w:pPr>
        <w:spacing w:before="13"/>
        <w:ind w:left="11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Magda</w:t>
      </w:r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Karkowska</w:t>
      </w:r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–</w:t>
      </w:r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Tożsamość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twórców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akademickich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w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perspektywie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badań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biogra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fii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ab/>
      </w:r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71</w:t>
      </w:r>
    </w:p>
    <w:p w:rsidR="006D0CC6" w:rsidRPr="00E05606" w:rsidRDefault="00E05606" w:rsidP="00E05606">
      <w:pPr>
        <w:numPr>
          <w:ilvl w:val="0"/>
          <w:numId w:val="1"/>
        </w:numPr>
        <w:spacing w:before="183"/>
        <w:ind w:left="340" w:hanging="23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05606">
        <w:rPr>
          <w:rFonts w:ascii="Times New Roman" w:hAnsi="Times New Roman"/>
          <w:b/>
          <w:color w:val="231F20"/>
          <w:sz w:val="20"/>
          <w:szCs w:val="20"/>
          <w:lang w:val="pl-PL"/>
        </w:rPr>
        <w:t>Relacje</w:t>
      </w:r>
      <w:r w:rsidRPr="00E05606">
        <w:rPr>
          <w:rFonts w:ascii="Times New Roman" w:hAnsi="Times New Roman"/>
          <w:b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hAnsi="Times New Roman"/>
          <w:b/>
          <w:color w:val="231F20"/>
          <w:sz w:val="20"/>
          <w:szCs w:val="20"/>
          <w:lang w:val="pl-PL"/>
        </w:rPr>
        <w:t>z</w:t>
      </w:r>
      <w:r w:rsidRPr="00E05606">
        <w:rPr>
          <w:rFonts w:ascii="Times New Roman" w:hAnsi="Times New Roman"/>
          <w:b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hAnsi="Times New Roman"/>
          <w:b/>
          <w:color w:val="231F20"/>
          <w:sz w:val="20"/>
          <w:szCs w:val="20"/>
          <w:lang w:val="pl-PL"/>
        </w:rPr>
        <w:t>badań</w:t>
      </w:r>
      <w:r w:rsidRPr="00E05606">
        <w:rPr>
          <w:rFonts w:ascii="Times New Roman" w:hAnsi="Times New Roman"/>
          <w:b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hAnsi="Times New Roman"/>
          <w:b/>
          <w:color w:val="231F20"/>
          <w:sz w:val="20"/>
          <w:szCs w:val="20"/>
          <w:lang w:val="pl-PL"/>
        </w:rPr>
        <w:t>nad</w:t>
      </w:r>
      <w:r w:rsidRPr="00E05606">
        <w:rPr>
          <w:rFonts w:ascii="Times New Roman" w:hAnsi="Times New Roman"/>
          <w:b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hAnsi="Times New Roman"/>
          <w:b/>
          <w:color w:val="231F20"/>
          <w:sz w:val="20"/>
          <w:szCs w:val="20"/>
          <w:lang w:val="pl-PL"/>
        </w:rPr>
        <w:t>biografiami</w:t>
      </w:r>
      <w:r w:rsidRPr="00E05606">
        <w:rPr>
          <w:rFonts w:ascii="Times New Roman" w:hAnsi="Times New Roman"/>
          <w:b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hAnsi="Times New Roman"/>
          <w:b/>
          <w:color w:val="231F20"/>
          <w:sz w:val="20"/>
          <w:szCs w:val="20"/>
          <w:lang w:val="pl-PL"/>
        </w:rPr>
        <w:t>twórców</w:t>
      </w:r>
      <w:r w:rsidRPr="00E05606">
        <w:rPr>
          <w:rFonts w:ascii="Times New Roman" w:hAnsi="Times New Roman"/>
          <w:b/>
          <w:color w:val="231F20"/>
          <w:sz w:val="20"/>
          <w:szCs w:val="20"/>
          <w:lang w:val="pl-PL"/>
        </w:rPr>
        <w:tab/>
        <w:t>87</w:t>
      </w:r>
    </w:p>
    <w:p w:rsidR="006D0CC6" w:rsidRPr="00E05606" w:rsidRDefault="00E05606" w:rsidP="00E05606">
      <w:pPr>
        <w:spacing w:before="126"/>
        <w:ind w:left="11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Kamila</w:t>
      </w:r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proofErr w:type="spellStart"/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Lasocińska</w:t>
      </w:r>
      <w:proofErr w:type="spellEnd"/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–</w:t>
      </w:r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Badania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biograficzne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wśród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artystów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plastyków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–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refleksja 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badacza</w:t>
      </w:r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ab/>
        <w:t>89</w:t>
      </w:r>
    </w:p>
    <w:p w:rsidR="006D0CC6" w:rsidRPr="00E05606" w:rsidRDefault="00E05606" w:rsidP="00E05606">
      <w:pPr>
        <w:spacing w:before="13" w:line="255" w:lineRule="auto"/>
        <w:ind w:left="536" w:right="111" w:hanging="426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Agnieszka</w:t>
      </w:r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proofErr w:type="spellStart"/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Skolasińska</w:t>
      </w:r>
      <w:proofErr w:type="spellEnd"/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–</w:t>
      </w:r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Przypadek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Janet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proofErr w:type="spellStart"/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Frame</w:t>
      </w:r>
      <w:proofErr w:type="spellEnd"/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–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pułapki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 autobiografii. 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Triumf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auto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biografii</w:t>
      </w:r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ab/>
        <w:t>105</w:t>
      </w:r>
    </w:p>
    <w:p w:rsidR="006D0CC6" w:rsidRPr="00E05606" w:rsidRDefault="00E05606" w:rsidP="00E05606">
      <w:pPr>
        <w:spacing w:line="255" w:lineRule="auto"/>
        <w:ind w:left="536" w:right="111" w:hanging="42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Bohdan</w:t>
      </w:r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proofErr w:type="spellStart"/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Cyrański</w:t>
      </w:r>
      <w:proofErr w:type="spellEnd"/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–</w:t>
      </w:r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Interpretacja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biogra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fii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zawodowej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jako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przykład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zastosowania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interpretacji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hermeneutycznej</w:t>
      </w:r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ab/>
      </w:r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121</w:t>
      </w:r>
    </w:p>
    <w:p w:rsidR="006D0CC6" w:rsidRPr="00E05606" w:rsidRDefault="00E05606" w:rsidP="00E05606">
      <w:pPr>
        <w:spacing w:line="255" w:lineRule="auto"/>
        <w:ind w:left="536" w:right="111" w:hanging="42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Monika</w:t>
      </w:r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Modrzejewska-</w:t>
      </w:r>
      <w:proofErr w:type="spellStart"/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Świgulska</w:t>
      </w:r>
      <w:proofErr w:type="spellEnd"/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–</w:t>
      </w:r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Kapral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i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poeta…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Biograficzne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uwarunkowania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dróg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 xml:space="preserve">zawodowych </w:t>
      </w:r>
      <w:r w:rsidRPr="00E0560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reżyserek</w:t>
      </w:r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ab/>
      </w:r>
      <w:r w:rsidRPr="00E05606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139</w:t>
      </w:r>
    </w:p>
    <w:p w:rsidR="00E05606" w:rsidRPr="00E05606" w:rsidRDefault="00E05606" w:rsidP="00E05606">
      <w:pPr>
        <w:ind w:left="110"/>
        <w:rPr>
          <w:rFonts w:ascii="Times New Roman" w:hAnsi="Times New Roman"/>
          <w:b/>
          <w:color w:val="231F20"/>
          <w:sz w:val="20"/>
          <w:szCs w:val="20"/>
        </w:rPr>
      </w:pPr>
    </w:p>
    <w:p w:rsidR="006D0CC6" w:rsidRPr="00E05606" w:rsidRDefault="00E05606" w:rsidP="00E05606">
      <w:pPr>
        <w:ind w:left="110"/>
        <w:rPr>
          <w:rFonts w:ascii="Times New Roman" w:eastAsia="Times New Roman" w:hAnsi="Times New Roman" w:cs="Times New Roman"/>
          <w:sz w:val="20"/>
          <w:szCs w:val="20"/>
        </w:rPr>
      </w:pPr>
      <w:r w:rsidRPr="00E05606">
        <w:rPr>
          <w:rFonts w:ascii="Times New Roman" w:hAnsi="Times New Roman"/>
          <w:b/>
          <w:color w:val="231F20"/>
          <w:sz w:val="20"/>
          <w:szCs w:val="20"/>
        </w:rPr>
        <w:t>O</w:t>
      </w:r>
      <w:r w:rsidRPr="00E05606">
        <w:rPr>
          <w:rFonts w:ascii="Times New Roman" w:hAnsi="Times New Roman"/>
          <w:b/>
          <w:color w:val="231F20"/>
          <w:sz w:val="20"/>
          <w:szCs w:val="20"/>
        </w:rPr>
        <w:t xml:space="preserve"> </w:t>
      </w:r>
      <w:proofErr w:type="spellStart"/>
      <w:r w:rsidRPr="00E05606">
        <w:rPr>
          <w:rFonts w:ascii="Times New Roman" w:hAnsi="Times New Roman"/>
          <w:b/>
          <w:color w:val="231F20"/>
          <w:sz w:val="20"/>
          <w:szCs w:val="20"/>
        </w:rPr>
        <w:t>Autorach</w:t>
      </w:r>
      <w:proofErr w:type="spellEnd"/>
      <w:r w:rsidRPr="00E05606">
        <w:rPr>
          <w:rFonts w:ascii="Times New Roman" w:hAnsi="Times New Roman"/>
          <w:color w:val="231F20"/>
          <w:sz w:val="20"/>
          <w:szCs w:val="20"/>
        </w:rPr>
        <w:tab/>
        <w:t>157</w:t>
      </w:r>
    </w:p>
    <w:sectPr w:rsidR="006D0CC6" w:rsidRPr="00E05606">
      <w:type w:val="continuous"/>
      <w:pgSz w:w="9530" w:h="13610"/>
      <w:pgMar w:top="1280" w:right="110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1629"/>
    <w:multiLevelType w:val="hybridMultilevel"/>
    <w:tmpl w:val="A3B2735C"/>
    <w:lvl w:ilvl="0" w:tplc="0BAABF98">
      <w:start w:val="1"/>
      <w:numFmt w:val="upperRoman"/>
      <w:lvlText w:val="%1."/>
      <w:lvlJc w:val="left"/>
      <w:pPr>
        <w:ind w:left="267" w:hanging="157"/>
        <w:jc w:val="left"/>
      </w:pPr>
      <w:rPr>
        <w:rFonts w:ascii="Times New Roman" w:eastAsia="Times New Roman" w:hAnsi="Times New Roman" w:hint="default"/>
        <w:b/>
        <w:bCs/>
        <w:color w:val="231F20"/>
        <w:sz w:val="18"/>
        <w:szCs w:val="18"/>
      </w:rPr>
    </w:lvl>
    <w:lvl w:ilvl="1" w:tplc="BAACE4C2">
      <w:start w:val="1"/>
      <w:numFmt w:val="bullet"/>
      <w:lvlText w:val="•"/>
      <w:lvlJc w:val="left"/>
      <w:pPr>
        <w:ind w:left="975" w:hanging="157"/>
      </w:pPr>
      <w:rPr>
        <w:rFonts w:hint="default"/>
      </w:rPr>
    </w:lvl>
    <w:lvl w:ilvl="2" w:tplc="7F6CD7CE">
      <w:start w:val="1"/>
      <w:numFmt w:val="bullet"/>
      <w:lvlText w:val="•"/>
      <w:lvlJc w:val="left"/>
      <w:pPr>
        <w:ind w:left="1682" w:hanging="157"/>
      </w:pPr>
      <w:rPr>
        <w:rFonts w:hint="default"/>
      </w:rPr>
    </w:lvl>
    <w:lvl w:ilvl="3" w:tplc="7F28A4D6">
      <w:start w:val="1"/>
      <w:numFmt w:val="bullet"/>
      <w:lvlText w:val="•"/>
      <w:lvlJc w:val="left"/>
      <w:pPr>
        <w:ind w:left="2390" w:hanging="157"/>
      </w:pPr>
      <w:rPr>
        <w:rFonts w:hint="default"/>
      </w:rPr>
    </w:lvl>
    <w:lvl w:ilvl="4" w:tplc="21980E1E">
      <w:start w:val="1"/>
      <w:numFmt w:val="bullet"/>
      <w:lvlText w:val="•"/>
      <w:lvlJc w:val="left"/>
      <w:pPr>
        <w:ind w:left="3098" w:hanging="157"/>
      </w:pPr>
      <w:rPr>
        <w:rFonts w:hint="default"/>
      </w:rPr>
    </w:lvl>
    <w:lvl w:ilvl="5" w:tplc="F9827E20">
      <w:start w:val="1"/>
      <w:numFmt w:val="bullet"/>
      <w:lvlText w:val="•"/>
      <w:lvlJc w:val="left"/>
      <w:pPr>
        <w:ind w:left="3805" w:hanging="157"/>
      </w:pPr>
      <w:rPr>
        <w:rFonts w:hint="default"/>
      </w:rPr>
    </w:lvl>
    <w:lvl w:ilvl="6" w:tplc="FA8ED4BA">
      <w:start w:val="1"/>
      <w:numFmt w:val="bullet"/>
      <w:lvlText w:val="•"/>
      <w:lvlJc w:val="left"/>
      <w:pPr>
        <w:ind w:left="4513" w:hanging="157"/>
      </w:pPr>
      <w:rPr>
        <w:rFonts w:hint="default"/>
      </w:rPr>
    </w:lvl>
    <w:lvl w:ilvl="7" w:tplc="A356838A">
      <w:start w:val="1"/>
      <w:numFmt w:val="bullet"/>
      <w:lvlText w:val="•"/>
      <w:lvlJc w:val="left"/>
      <w:pPr>
        <w:ind w:left="5221" w:hanging="157"/>
      </w:pPr>
      <w:rPr>
        <w:rFonts w:hint="default"/>
      </w:rPr>
    </w:lvl>
    <w:lvl w:ilvl="8" w:tplc="B0C06592">
      <w:start w:val="1"/>
      <w:numFmt w:val="bullet"/>
      <w:lvlText w:val="•"/>
      <w:lvlJc w:val="left"/>
      <w:pPr>
        <w:ind w:left="5929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D0CC6"/>
    <w:rsid w:val="006D0CC6"/>
    <w:rsid w:val="00E0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9"/>
      <w:ind w:left="19"/>
    </w:pPr>
    <w:rPr>
      <w:rFonts w:ascii="Arial" w:eastAsia="Arial" w:hAnsi="Arial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B0A8BCFB</Template>
  <TotalTime>4</TotalTime>
  <Pages>1</Pages>
  <Words>145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Modrzejewska 3.01.17 do druku</dc:title>
  <cp:lastModifiedBy>Zdzislaw Gralka</cp:lastModifiedBy>
  <cp:revision>3</cp:revision>
  <dcterms:created xsi:type="dcterms:W3CDTF">2017-01-09T13:24:00Z</dcterms:created>
  <dcterms:modified xsi:type="dcterms:W3CDTF">2017-01-09T12:29:00Z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LastSaved">
    <vt:filetime>2017-01-09T00:00:00Z</vt:filetime>
  </property>
</Properties>
</file>