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45" w:rsidRPr="00AB7670" w:rsidRDefault="00AB7670" w:rsidP="00AB7670">
      <w:pPr>
        <w:ind w:left="720" w:hanging="720"/>
        <w:rPr>
          <w:lang w:val="pl-PL"/>
        </w:rPr>
      </w:pPr>
      <w:r w:rsidRPr="00AB7670">
        <w:rPr>
          <w:lang w:val="pl-PL"/>
        </w:rPr>
        <w:t>Janusz</w:t>
      </w:r>
      <w:r w:rsidRPr="00AB7670">
        <w:rPr>
          <w:lang w:val="pl-PL"/>
        </w:rPr>
        <w:t xml:space="preserve"> Kaczmarek,</w:t>
      </w:r>
      <w:r w:rsidRPr="00AB7670">
        <w:rPr>
          <w:lang w:val="pl-PL"/>
        </w:rPr>
        <w:t xml:space="preserve"> </w:t>
      </w:r>
      <w:r w:rsidRPr="00AB7670">
        <w:rPr>
          <w:lang w:val="pl-PL"/>
        </w:rPr>
        <w:t>Ryszard</w:t>
      </w:r>
      <w:r w:rsidRPr="00AB7670">
        <w:rPr>
          <w:lang w:val="pl-PL"/>
        </w:rPr>
        <w:t xml:space="preserve"> </w:t>
      </w:r>
      <w:r w:rsidRPr="00AB7670">
        <w:rPr>
          <w:lang w:val="pl-PL"/>
        </w:rPr>
        <w:t xml:space="preserve">Kleszcz, </w:t>
      </w:r>
      <w:proofErr w:type="spellStart"/>
      <w:r w:rsidRPr="00AB7670">
        <w:rPr>
          <w:lang w:val="pl-PL"/>
        </w:rPr>
        <w:t>Introduction</w:t>
      </w:r>
      <w:proofErr w:type="spellEnd"/>
      <w:r w:rsidRPr="00AB7670">
        <w:rPr>
          <w:lang w:val="pl-PL"/>
        </w:rPr>
        <w:tab/>
      </w:r>
      <w:r w:rsidRPr="00AB7670">
        <w:rPr>
          <w:lang w:val="pl-PL"/>
        </w:rPr>
        <w:t>9</w:t>
      </w:r>
    </w:p>
    <w:p w:rsidR="00AB7670" w:rsidRDefault="00AB7670" w:rsidP="00AB7670">
      <w:pPr>
        <w:ind w:left="720" w:hanging="720"/>
        <w:rPr>
          <w:lang w:val="pl-PL"/>
        </w:rPr>
      </w:pPr>
    </w:p>
    <w:p w:rsidR="00F15B45" w:rsidRPr="00AB7670" w:rsidRDefault="00AB7670" w:rsidP="00AB7670">
      <w:pPr>
        <w:ind w:left="720" w:hanging="720"/>
      </w:pPr>
      <w:r w:rsidRPr="00AB7670">
        <w:t>CHAPTER</w:t>
      </w:r>
      <w:r w:rsidRPr="00AB7670">
        <w:t xml:space="preserve"> I</w:t>
      </w:r>
      <w:r>
        <w:t xml:space="preserve">. </w:t>
      </w:r>
      <w:proofErr w:type="spellStart"/>
      <w:r w:rsidRPr="00AB7670">
        <w:t>Kotarbiński</w:t>
      </w:r>
      <w:proofErr w:type="spellEnd"/>
      <w:r w:rsidRPr="00AB7670">
        <w:t xml:space="preserve"> </w:t>
      </w:r>
      <w:r w:rsidRPr="00AB7670">
        <w:t>as a</w:t>
      </w:r>
      <w:r w:rsidRPr="00AB7670">
        <w:t xml:space="preserve"> Rector,</w:t>
      </w:r>
      <w:r w:rsidRPr="00AB7670">
        <w:t xml:space="preserve"> </w:t>
      </w:r>
      <w:r w:rsidRPr="00AB7670">
        <w:t>Teacher</w:t>
      </w:r>
      <w:r w:rsidRPr="00AB7670">
        <w:t xml:space="preserve"> and</w:t>
      </w:r>
      <w:r w:rsidRPr="00AB7670">
        <w:t xml:space="preserve"> Person</w:t>
      </w:r>
      <w:r w:rsidRPr="00AB7670">
        <w:tab/>
      </w:r>
      <w:r w:rsidRPr="00AB7670">
        <w:t>11</w:t>
      </w:r>
    </w:p>
    <w:p w:rsidR="00F15B45" w:rsidRPr="00AB7670" w:rsidRDefault="00AB7670" w:rsidP="00AB7670">
      <w:pPr>
        <w:ind w:left="720" w:hanging="720"/>
      </w:pPr>
      <w:proofErr w:type="spellStart"/>
      <w:r w:rsidRPr="00AB7670">
        <w:t>Wojciech</w:t>
      </w:r>
      <w:proofErr w:type="spellEnd"/>
      <w:r w:rsidRPr="00AB7670">
        <w:t xml:space="preserve"> </w:t>
      </w:r>
      <w:proofErr w:type="spellStart"/>
      <w:r w:rsidRPr="00AB7670">
        <w:t>Gasparski</w:t>
      </w:r>
      <w:proofErr w:type="spellEnd"/>
      <w:r>
        <w:t xml:space="preserve">, </w:t>
      </w:r>
      <w:r w:rsidRPr="00AB7670">
        <w:t>The</w:t>
      </w:r>
      <w:r w:rsidRPr="00AB7670">
        <w:t xml:space="preserve"> University’s</w:t>
      </w:r>
      <w:r w:rsidRPr="00AB7670">
        <w:t xml:space="preserve"> 70</w:t>
      </w:r>
      <w:r w:rsidRPr="00AB7670">
        <w:t>th</w:t>
      </w:r>
      <w:r w:rsidRPr="00AB7670">
        <w:t xml:space="preserve"> </w:t>
      </w:r>
      <w:r w:rsidRPr="00AB7670">
        <w:t>anniversary</w:t>
      </w:r>
      <w:r w:rsidRPr="00AB7670">
        <w:tab/>
      </w:r>
      <w:r w:rsidRPr="00AB7670">
        <w:t>13</w:t>
      </w:r>
    </w:p>
    <w:p w:rsidR="00F15B45" w:rsidRPr="00AB7670" w:rsidRDefault="00AB7670" w:rsidP="00AB7670">
      <w:pPr>
        <w:ind w:left="720" w:hanging="720"/>
      </w:pPr>
      <w:r w:rsidRPr="00AB7670">
        <w:t>Tadeusz</w:t>
      </w:r>
      <w:r w:rsidRPr="00AB7670">
        <w:t xml:space="preserve"> </w:t>
      </w:r>
      <w:proofErr w:type="spellStart"/>
      <w:r w:rsidRPr="00AB7670">
        <w:t>Gerstenkorn</w:t>
      </w:r>
      <w:proofErr w:type="spellEnd"/>
      <w:r>
        <w:t xml:space="preserve">, </w:t>
      </w:r>
      <w:r w:rsidRPr="00AB7670">
        <w:t>Professor</w:t>
      </w:r>
      <w:r w:rsidRPr="00AB7670">
        <w:t xml:space="preserve"> </w:t>
      </w:r>
      <w:r w:rsidRPr="00AB7670">
        <w:t>Tadeusz</w:t>
      </w:r>
      <w:r w:rsidRPr="00AB7670">
        <w:t xml:space="preserve"> </w:t>
      </w:r>
      <w:proofErr w:type="spellStart"/>
      <w:r w:rsidRPr="00AB7670">
        <w:t>Kotarbinski</w:t>
      </w:r>
      <w:proofErr w:type="spellEnd"/>
      <w:r w:rsidRPr="00AB7670">
        <w:t xml:space="preserve"> </w:t>
      </w:r>
      <w:r w:rsidRPr="00AB7670">
        <w:t>and</w:t>
      </w:r>
      <w:r w:rsidRPr="00AB7670">
        <w:t xml:space="preserve"> </w:t>
      </w:r>
      <w:r w:rsidRPr="00AB7670">
        <w:t>Philosophy</w:t>
      </w:r>
      <w:r w:rsidRPr="00AB7670">
        <w:t xml:space="preserve"> </w:t>
      </w:r>
      <w:r w:rsidRPr="00AB7670">
        <w:t>at</w:t>
      </w:r>
      <w:r w:rsidRPr="00AB7670">
        <w:t xml:space="preserve"> </w:t>
      </w:r>
      <w:r w:rsidRPr="00AB7670">
        <w:t>the</w:t>
      </w:r>
      <w:r w:rsidRPr="00AB7670">
        <w:t xml:space="preserve"> </w:t>
      </w:r>
      <w:r w:rsidRPr="00AB7670">
        <w:t>Time</w:t>
      </w:r>
      <w:r w:rsidRPr="00AB7670">
        <w:t xml:space="preserve"> </w:t>
      </w:r>
      <w:r w:rsidRPr="00AB7670">
        <w:t>of</w:t>
      </w:r>
      <w:r w:rsidRPr="00AB7670">
        <w:t xml:space="preserve"> </w:t>
      </w:r>
      <w:r w:rsidRPr="00AB7670">
        <w:t>his</w:t>
      </w:r>
      <w:r w:rsidRPr="00AB7670">
        <w:t xml:space="preserve"> </w:t>
      </w:r>
      <w:r w:rsidRPr="00AB7670">
        <w:t>Term</w:t>
      </w:r>
      <w:r w:rsidRPr="00AB7670">
        <w:t xml:space="preserve"> </w:t>
      </w:r>
      <w:r w:rsidRPr="00AB7670">
        <w:t>of</w:t>
      </w:r>
      <w:r w:rsidRPr="00AB7670">
        <w:t xml:space="preserve"> </w:t>
      </w:r>
      <w:r w:rsidRPr="00AB7670">
        <w:t>Office</w:t>
      </w:r>
      <w:r w:rsidRPr="00AB7670">
        <w:t xml:space="preserve"> </w:t>
      </w:r>
      <w:r w:rsidRPr="00AB7670">
        <w:t>as</w:t>
      </w:r>
      <w:r w:rsidRPr="00AB7670">
        <w:t xml:space="preserve"> </w:t>
      </w:r>
      <w:r w:rsidRPr="00AB7670">
        <w:t>Rector</w:t>
      </w:r>
      <w:r>
        <w:t xml:space="preserve"> </w:t>
      </w:r>
      <w:r w:rsidRPr="00AB7670">
        <w:t xml:space="preserve">at </w:t>
      </w:r>
      <w:r w:rsidRPr="00AB7670">
        <w:t xml:space="preserve">the University </w:t>
      </w:r>
      <w:r w:rsidRPr="00AB7670">
        <w:t>of</w:t>
      </w:r>
      <w:r w:rsidRPr="00AB7670">
        <w:t xml:space="preserve"> </w:t>
      </w:r>
      <w:proofErr w:type="spellStart"/>
      <w:r w:rsidRPr="00AB7670">
        <w:t>Łódź</w:t>
      </w:r>
      <w:proofErr w:type="spellEnd"/>
      <w:r w:rsidRPr="00AB7670">
        <w:t xml:space="preserve"> in</w:t>
      </w:r>
      <w:r w:rsidRPr="00AB7670">
        <w:t xml:space="preserve"> </w:t>
      </w:r>
      <w:r w:rsidRPr="00AB7670">
        <w:t>a</w:t>
      </w:r>
      <w:r w:rsidRPr="00AB7670">
        <w:t xml:space="preserve"> </w:t>
      </w:r>
      <w:r w:rsidRPr="00AB7670">
        <w:t>Former</w:t>
      </w:r>
      <w:r w:rsidRPr="00AB7670">
        <w:t xml:space="preserve"> Student’s</w:t>
      </w:r>
      <w:r w:rsidRPr="00AB7670">
        <w:t xml:space="preserve"> </w:t>
      </w:r>
      <w:r w:rsidRPr="00AB7670">
        <w:t>Reminiscences</w:t>
      </w:r>
      <w:r w:rsidRPr="00AB7670">
        <w:tab/>
      </w:r>
      <w:r w:rsidRPr="00AB7670">
        <w:t>17</w:t>
      </w:r>
    </w:p>
    <w:p w:rsidR="00F15B45" w:rsidRPr="00AB7670" w:rsidRDefault="00AB7670" w:rsidP="00AB7670">
      <w:pPr>
        <w:ind w:left="720" w:hanging="720"/>
      </w:pPr>
      <w:proofErr w:type="spellStart"/>
      <w:r w:rsidRPr="00AB7670">
        <w:t>Ryszard</w:t>
      </w:r>
      <w:proofErr w:type="spellEnd"/>
      <w:r w:rsidRPr="00AB7670">
        <w:t xml:space="preserve"> </w:t>
      </w:r>
      <w:proofErr w:type="spellStart"/>
      <w:r w:rsidRPr="00AB7670">
        <w:t>Panasiuk</w:t>
      </w:r>
      <w:proofErr w:type="spellEnd"/>
      <w:r>
        <w:t xml:space="preserve">, </w:t>
      </w:r>
      <w:r w:rsidRPr="00AB7670">
        <w:t>Tadeusz</w:t>
      </w:r>
      <w:r w:rsidRPr="00AB7670">
        <w:t xml:space="preserve"> </w:t>
      </w:r>
      <w:proofErr w:type="spellStart"/>
      <w:r w:rsidRPr="00AB7670">
        <w:t>Kotarbiński</w:t>
      </w:r>
      <w:proofErr w:type="spellEnd"/>
      <w:r w:rsidRPr="00AB7670">
        <w:t xml:space="preserve"> –</w:t>
      </w:r>
      <w:r w:rsidRPr="00AB7670">
        <w:t xml:space="preserve"> </w:t>
      </w:r>
      <w:r w:rsidRPr="00AB7670">
        <w:t>a</w:t>
      </w:r>
      <w:r w:rsidRPr="00AB7670">
        <w:t xml:space="preserve"> </w:t>
      </w:r>
      <w:r w:rsidRPr="00AB7670">
        <w:t>Philosopher</w:t>
      </w:r>
      <w:r w:rsidRPr="00AB7670">
        <w:t xml:space="preserve"> </w:t>
      </w:r>
      <w:r w:rsidRPr="00AB7670">
        <w:t xml:space="preserve">and </w:t>
      </w:r>
      <w:r w:rsidRPr="00AB7670">
        <w:t>a</w:t>
      </w:r>
      <w:r w:rsidRPr="00AB7670">
        <w:t xml:space="preserve"> </w:t>
      </w:r>
      <w:r w:rsidRPr="00AB7670">
        <w:t>Teacher</w:t>
      </w:r>
      <w:r w:rsidRPr="00AB7670">
        <w:tab/>
      </w:r>
      <w:r w:rsidRPr="00AB7670">
        <w:t>23</w:t>
      </w:r>
    </w:p>
    <w:p w:rsidR="00AB7670" w:rsidRDefault="00AB7670" w:rsidP="00AB7670">
      <w:pPr>
        <w:ind w:left="720" w:hanging="720"/>
      </w:pPr>
    </w:p>
    <w:p w:rsidR="00F15B45" w:rsidRPr="00AB7670" w:rsidRDefault="00AB7670" w:rsidP="00AB7670">
      <w:pPr>
        <w:ind w:left="720" w:hanging="720"/>
      </w:pPr>
      <w:r w:rsidRPr="00AB7670">
        <w:t>CHAPTER</w:t>
      </w:r>
      <w:r w:rsidRPr="00AB7670">
        <w:t xml:space="preserve"> II</w:t>
      </w:r>
      <w:r>
        <w:t xml:space="preserve">. </w:t>
      </w:r>
      <w:r w:rsidRPr="00AB7670">
        <w:t>Knowing</w:t>
      </w:r>
      <w:r w:rsidRPr="00AB7670">
        <w:tab/>
      </w:r>
      <w:r w:rsidRPr="00AB7670">
        <w:t>31</w:t>
      </w:r>
    </w:p>
    <w:p w:rsidR="00F15B45" w:rsidRPr="00AB7670" w:rsidRDefault="00AB7670" w:rsidP="00AB7670">
      <w:pPr>
        <w:ind w:left="720" w:hanging="720"/>
      </w:pPr>
      <w:proofErr w:type="spellStart"/>
      <w:r w:rsidRPr="00AB7670">
        <w:t>Janusz</w:t>
      </w:r>
      <w:proofErr w:type="spellEnd"/>
      <w:r w:rsidRPr="00AB7670">
        <w:t xml:space="preserve"> </w:t>
      </w:r>
      <w:proofErr w:type="spellStart"/>
      <w:r w:rsidRPr="00AB7670">
        <w:t>Kaczmarek</w:t>
      </w:r>
      <w:proofErr w:type="spellEnd"/>
      <w:r>
        <w:t xml:space="preserve">, </w:t>
      </w:r>
      <w:r w:rsidRPr="00AB7670">
        <w:t>Abstract</w:t>
      </w:r>
      <w:r w:rsidRPr="00AB7670">
        <w:t xml:space="preserve"> </w:t>
      </w:r>
      <w:r w:rsidRPr="00AB7670">
        <w:t xml:space="preserve">objects: </w:t>
      </w:r>
      <w:r w:rsidRPr="00AB7670">
        <w:t>Species,</w:t>
      </w:r>
      <w:r w:rsidRPr="00AB7670">
        <w:t xml:space="preserve"> Kinds,</w:t>
      </w:r>
      <w:r w:rsidRPr="00AB7670">
        <w:t xml:space="preserve"> </w:t>
      </w:r>
      <w:r w:rsidRPr="00AB7670">
        <w:t>Concepts</w:t>
      </w:r>
      <w:r w:rsidRPr="00AB7670">
        <w:tab/>
      </w:r>
      <w:r w:rsidRPr="00AB7670">
        <w:t>33</w:t>
      </w:r>
    </w:p>
    <w:p w:rsidR="00F15B45" w:rsidRPr="00AB7670" w:rsidRDefault="00AB7670" w:rsidP="00AB7670">
      <w:pPr>
        <w:ind w:left="720" w:hanging="720"/>
      </w:pPr>
      <w:r w:rsidRPr="00AB7670">
        <w:t xml:space="preserve">Peter </w:t>
      </w:r>
      <w:proofErr w:type="spellStart"/>
      <w:r w:rsidRPr="00AB7670">
        <w:t>Machamer</w:t>
      </w:r>
      <w:proofErr w:type="spellEnd"/>
      <w:r w:rsidRPr="00AB7670">
        <w:t xml:space="preserve"> and</w:t>
      </w:r>
      <w:r w:rsidRPr="00AB7670">
        <w:t xml:space="preserve"> </w:t>
      </w:r>
      <w:r w:rsidRPr="00AB7670">
        <w:t>Alison</w:t>
      </w:r>
      <w:r w:rsidRPr="00AB7670">
        <w:t xml:space="preserve"> </w:t>
      </w:r>
      <w:proofErr w:type="spellStart"/>
      <w:r w:rsidRPr="00AB7670">
        <w:t>Springle</w:t>
      </w:r>
      <w:proofErr w:type="spellEnd"/>
      <w:r>
        <w:t xml:space="preserve">, </w:t>
      </w:r>
      <w:r w:rsidRPr="00AB7670">
        <w:t>Perceiving</w:t>
      </w:r>
      <w:r w:rsidRPr="00AB7670">
        <w:t xml:space="preserve"> </w:t>
      </w:r>
      <w:r w:rsidRPr="00AB7670">
        <w:t>and</w:t>
      </w:r>
      <w:r w:rsidRPr="00AB7670">
        <w:t xml:space="preserve"> </w:t>
      </w:r>
      <w:r w:rsidRPr="00AB7670">
        <w:t xml:space="preserve">Knowing </w:t>
      </w:r>
      <w:r w:rsidRPr="00AB7670">
        <w:t xml:space="preserve">as </w:t>
      </w:r>
      <w:r w:rsidRPr="00AB7670">
        <w:t>Activities</w:t>
      </w:r>
      <w:r w:rsidRPr="00AB7670">
        <w:tab/>
      </w:r>
      <w:r w:rsidRPr="00AB7670">
        <w:t>43</w:t>
      </w:r>
    </w:p>
    <w:p w:rsidR="00F15B45" w:rsidRPr="00AB7670" w:rsidRDefault="00AB7670" w:rsidP="00AB7670">
      <w:pPr>
        <w:ind w:left="720" w:hanging="720"/>
      </w:pPr>
      <w:r w:rsidRPr="00AB7670">
        <w:t xml:space="preserve">Krystyna </w:t>
      </w:r>
      <w:proofErr w:type="spellStart"/>
      <w:r w:rsidRPr="00AB7670">
        <w:t>Misiuna</w:t>
      </w:r>
      <w:proofErr w:type="spellEnd"/>
      <w:r>
        <w:t xml:space="preserve">, </w:t>
      </w:r>
      <w:r w:rsidRPr="00AB7670">
        <w:t>How to</w:t>
      </w:r>
      <w:r w:rsidRPr="00AB7670">
        <w:t xml:space="preserve"> </w:t>
      </w:r>
      <w:r w:rsidRPr="00AB7670">
        <w:t xml:space="preserve">Define </w:t>
      </w:r>
      <w:r w:rsidRPr="00AB7670">
        <w:t>the</w:t>
      </w:r>
      <w:r w:rsidRPr="00AB7670">
        <w:t xml:space="preserve"> Notion </w:t>
      </w:r>
      <w:r w:rsidRPr="00AB7670">
        <w:t xml:space="preserve">of </w:t>
      </w:r>
      <w:r w:rsidRPr="00AB7670">
        <w:t>Knowledge which</w:t>
      </w:r>
      <w:r w:rsidRPr="00AB7670">
        <w:t xml:space="preserve"> </w:t>
      </w:r>
      <w:r w:rsidRPr="00AB7670">
        <w:t>Solves</w:t>
      </w:r>
      <w:r w:rsidRPr="00AB7670">
        <w:t xml:space="preserve"> the</w:t>
      </w:r>
      <w:r w:rsidRPr="00AB7670">
        <w:t xml:space="preserve"> </w:t>
      </w:r>
      <w:proofErr w:type="spellStart"/>
      <w:r w:rsidRPr="00AB7670">
        <w:t>Gettier</w:t>
      </w:r>
      <w:proofErr w:type="spellEnd"/>
      <w:r w:rsidRPr="00AB7670">
        <w:t xml:space="preserve"> </w:t>
      </w:r>
      <w:r w:rsidRPr="00AB7670">
        <w:t>Problem</w:t>
      </w:r>
      <w:r w:rsidRPr="00AB7670">
        <w:tab/>
      </w:r>
      <w:r w:rsidRPr="00AB7670">
        <w:t>59</w:t>
      </w:r>
    </w:p>
    <w:p w:rsidR="00F15B45" w:rsidRPr="00AB7670" w:rsidRDefault="00AB7670" w:rsidP="00AB7670">
      <w:pPr>
        <w:ind w:left="720" w:hanging="720"/>
      </w:pPr>
      <w:r w:rsidRPr="00AB7670">
        <w:t xml:space="preserve">Peter </w:t>
      </w:r>
      <w:r w:rsidRPr="00AB7670">
        <w:t>Simons</w:t>
      </w:r>
      <w:r>
        <w:t xml:space="preserve">, </w:t>
      </w:r>
      <w:r w:rsidRPr="00AB7670">
        <w:t>Confluence:</w:t>
      </w:r>
      <w:r w:rsidRPr="00AB7670">
        <w:t xml:space="preserve"> the</w:t>
      </w:r>
      <w:r w:rsidRPr="00AB7670">
        <w:t xml:space="preserve"> Galician</w:t>
      </w:r>
      <w:r w:rsidRPr="00AB7670">
        <w:t xml:space="preserve"> </w:t>
      </w:r>
      <w:r w:rsidRPr="00AB7670">
        <w:t>Origins</w:t>
      </w:r>
      <w:r w:rsidRPr="00AB7670">
        <w:t xml:space="preserve"> </w:t>
      </w:r>
      <w:r w:rsidRPr="00AB7670">
        <w:t xml:space="preserve">of </w:t>
      </w:r>
      <w:r w:rsidRPr="00AB7670">
        <w:t>Polish</w:t>
      </w:r>
      <w:r w:rsidRPr="00AB7670">
        <w:t xml:space="preserve"> </w:t>
      </w:r>
      <w:r w:rsidRPr="00AB7670">
        <w:t xml:space="preserve">Analytic </w:t>
      </w:r>
      <w:r w:rsidRPr="00AB7670">
        <w:t>Philosophy</w:t>
      </w:r>
      <w:r w:rsidRPr="00AB7670">
        <w:tab/>
      </w:r>
      <w:r w:rsidRPr="00AB7670">
        <w:t>81</w:t>
      </w:r>
    </w:p>
    <w:p w:rsidR="00F15B45" w:rsidRPr="00AB7670" w:rsidRDefault="00AB7670" w:rsidP="00AB7670">
      <w:pPr>
        <w:ind w:left="720" w:hanging="720"/>
      </w:pPr>
      <w:r w:rsidRPr="00AB7670">
        <w:t>Jan</w:t>
      </w:r>
      <w:r w:rsidRPr="00AB7670">
        <w:t xml:space="preserve"> </w:t>
      </w:r>
      <w:proofErr w:type="spellStart"/>
      <w:r w:rsidRPr="00AB7670">
        <w:t>Woleński</w:t>
      </w:r>
      <w:proofErr w:type="spellEnd"/>
      <w:r>
        <w:t xml:space="preserve">, </w:t>
      </w:r>
      <w:r w:rsidRPr="00AB7670">
        <w:t>The</w:t>
      </w:r>
      <w:r>
        <w:t xml:space="preserve"> </w:t>
      </w:r>
      <w:r w:rsidRPr="00AB7670">
        <w:t>Absoluteness</w:t>
      </w:r>
      <w:r>
        <w:t xml:space="preserve"> </w:t>
      </w:r>
      <w:r w:rsidRPr="00AB7670">
        <w:t>of</w:t>
      </w:r>
      <w:r>
        <w:t xml:space="preserve"> </w:t>
      </w:r>
      <w:r w:rsidRPr="00AB7670">
        <w:t>Truth</w:t>
      </w:r>
      <w:r>
        <w:t xml:space="preserve"> </w:t>
      </w:r>
      <w:r w:rsidRPr="00AB7670">
        <w:t>and</w:t>
      </w:r>
      <w:r>
        <w:t xml:space="preserve"> </w:t>
      </w:r>
      <w:r w:rsidRPr="00AB7670">
        <w:t>the</w:t>
      </w:r>
      <w:r>
        <w:t xml:space="preserve"> </w:t>
      </w:r>
      <w:r w:rsidRPr="00AB7670">
        <w:t>Lvov–Warsaw</w:t>
      </w:r>
      <w:r>
        <w:t xml:space="preserve"> </w:t>
      </w:r>
      <w:r w:rsidRPr="00AB7670">
        <w:t>School</w:t>
      </w:r>
      <w:r>
        <w:t xml:space="preserve"> </w:t>
      </w:r>
      <w:r w:rsidRPr="00AB7670">
        <w:t>(</w:t>
      </w:r>
      <w:proofErr w:type="spellStart"/>
      <w:r w:rsidRPr="00AB7670">
        <w:t>Twardowski</w:t>
      </w:r>
      <w:proofErr w:type="spellEnd"/>
      <w:r w:rsidRPr="00AB7670">
        <w:t>,</w:t>
      </w:r>
      <w:r>
        <w:t xml:space="preserve"> </w:t>
      </w:r>
      <w:proofErr w:type="spellStart"/>
      <w:r w:rsidRPr="00AB7670">
        <w:t>Kotarbiński</w:t>
      </w:r>
      <w:proofErr w:type="spellEnd"/>
      <w:r w:rsidRPr="00AB7670">
        <w:t>,</w:t>
      </w:r>
      <w:r w:rsidRPr="00AB7670">
        <w:t xml:space="preserve"> </w:t>
      </w:r>
      <w:proofErr w:type="spellStart"/>
      <w:r w:rsidRPr="00AB7670">
        <w:t>Leśniewski</w:t>
      </w:r>
      <w:proofErr w:type="spellEnd"/>
      <w:r w:rsidRPr="00AB7670">
        <w:t>,</w:t>
      </w:r>
      <w:r w:rsidRPr="00AB7670">
        <w:t xml:space="preserve"> </w:t>
      </w:r>
      <w:proofErr w:type="spellStart"/>
      <w:r w:rsidRPr="00AB7670">
        <w:t>Łukasiewicz</w:t>
      </w:r>
      <w:proofErr w:type="spellEnd"/>
      <w:r w:rsidRPr="00AB7670">
        <w:t>,</w:t>
      </w:r>
      <w:r w:rsidRPr="00AB7670">
        <w:t xml:space="preserve"> </w:t>
      </w:r>
      <w:r w:rsidRPr="00AB7670">
        <w:t>Tarski,</w:t>
      </w:r>
      <w:r w:rsidRPr="00AB7670">
        <w:t xml:space="preserve"> </w:t>
      </w:r>
      <w:proofErr w:type="spellStart"/>
      <w:r w:rsidRPr="00AB7670">
        <w:t>Kokoszyńska</w:t>
      </w:r>
      <w:proofErr w:type="spellEnd"/>
      <w:r w:rsidRPr="00AB7670">
        <w:t>)</w:t>
      </w:r>
      <w:r w:rsidRPr="00AB7670">
        <w:tab/>
      </w:r>
      <w:r w:rsidRPr="00AB7670">
        <w:t>97</w:t>
      </w:r>
    </w:p>
    <w:p w:rsidR="00AB7670" w:rsidRDefault="00AB7670" w:rsidP="00AB7670">
      <w:pPr>
        <w:ind w:left="720" w:hanging="720"/>
      </w:pPr>
    </w:p>
    <w:p w:rsidR="00F15B45" w:rsidRPr="00AB7670" w:rsidRDefault="00AB7670" w:rsidP="00AB7670">
      <w:pPr>
        <w:ind w:left="720" w:hanging="720"/>
      </w:pPr>
      <w:r w:rsidRPr="00AB7670">
        <w:t>CHAPTER</w:t>
      </w:r>
      <w:r w:rsidRPr="00AB7670">
        <w:t xml:space="preserve"> III</w:t>
      </w:r>
      <w:r>
        <w:t xml:space="preserve">. </w:t>
      </w:r>
      <w:r w:rsidRPr="00AB7670">
        <w:t>Acting</w:t>
      </w:r>
      <w:r w:rsidRPr="00AB7670">
        <w:t xml:space="preserve"> </w:t>
      </w:r>
      <w:r w:rsidRPr="00AB7670">
        <w:t>–</w:t>
      </w:r>
      <w:r w:rsidRPr="00AB7670">
        <w:t xml:space="preserve"> </w:t>
      </w:r>
      <w:r w:rsidRPr="00AB7670">
        <w:t xml:space="preserve">Believing </w:t>
      </w:r>
      <w:r w:rsidRPr="00AB7670">
        <w:t>–</w:t>
      </w:r>
      <w:r w:rsidRPr="00AB7670">
        <w:t xml:space="preserve"> </w:t>
      </w:r>
      <w:r w:rsidRPr="00AB7670">
        <w:t>Reasoning</w:t>
      </w:r>
      <w:r w:rsidRPr="00AB7670">
        <w:tab/>
        <w:t>111</w:t>
      </w:r>
    </w:p>
    <w:p w:rsidR="00F15B45" w:rsidRPr="00AB7670" w:rsidRDefault="00AB7670" w:rsidP="00AB7670">
      <w:pPr>
        <w:ind w:left="720" w:hanging="720"/>
        <w:rPr>
          <w:lang w:val="pl-PL"/>
        </w:rPr>
      </w:pPr>
      <w:r w:rsidRPr="00AB7670">
        <w:rPr>
          <w:lang w:val="pl-PL"/>
        </w:rPr>
        <w:t xml:space="preserve">Dariusz Łukasiewicz, </w:t>
      </w:r>
      <w:r w:rsidRPr="00AB7670">
        <w:rPr>
          <w:lang w:val="pl-PL"/>
        </w:rPr>
        <w:t>Tadeusz</w:t>
      </w:r>
      <w:r w:rsidRPr="00AB7670">
        <w:rPr>
          <w:lang w:val="pl-PL"/>
        </w:rPr>
        <w:t xml:space="preserve"> Kotarbiński</w:t>
      </w:r>
      <w:r w:rsidRPr="00AB7670">
        <w:rPr>
          <w:lang w:val="pl-PL"/>
        </w:rPr>
        <w:t xml:space="preserve"> </w:t>
      </w:r>
      <w:r w:rsidRPr="00AB7670">
        <w:rPr>
          <w:lang w:val="pl-PL"/>
        </w:rPr>
        <w:t>on</w:t>
      </w:r>
      <w:r w:rsidRPr="00AB7670">
        <w:rPr>
          <w:lang w:val="pl-PL"/>
        </w:rPr>
        <w:t xml:space="preserve"> </w:t>
      </w:r>
      <w:proofErr w:type="spellStart"/>
      <w:r w:rsidRPr="00AB7670">
        <w:rPr>
          <w:lang w:val="pl-PL"/>
        </w:rPr>
        <w:t>God</w:t>
      </w:r>
      <w:proofErr w:type="spellEnd"/>
      <w:r w:rsidRPr="00AB7670">
        <w:rPr>
          <w:lang w:val="pl-PL"/>
        </w:rPr>
        <w:t xml:space="preserve"> and </w:t>
      </w:r>
      <w:proofErr w:type="spellStart"/>
      <w:r w:rsidRPr="00AB7670">
        <w:rPr>
          <w:lang w:val="pl-PL"/>
        </w:rPr>
        <w:t>Religion</w:t>
      </w:r>
      <w:proofErr w:type="spellEnd"/>
      <w:r w:rsidRPr="00AB7670">
        <w:rPr>
          <w:lang w:val="pl-PL"/>
        </w:rPr>
        <w:tab/>
      </w:r>
      <w:r w:rsidRPr="00AB7670">
        <w:rPr>
          <w:lang w:val="pl-PL"/>
        </w:rPr>
        <w:t>113</w:t>
      </w:r>
    </w:p>
    <w:p w:rsidR="00F15B45" w:rsidRPr="00AB7670" w:rsidRDefault="00AB7670" w:rsidP="00AB7670">
      <w:pPr>
        <w:ind w:left="720" w:hanging="720"/>
      </w:pPr>
      <w:proofErr w:type="spellStart"/>
      <w:r w:rsidRPr="00AB7670">
        <w:t>Janusz</w:t>
      </w:r>
      <w:proofErr w:type="spellEnd"/>
      <w:r w:rsidRPr="00AB7670">
        <w:t xml:space="preserve"> </w:t>
      </w:r>
      <w:proofErr w:type="spellStart"/>
      <w:r w:rsidRPr="00AB7670">
        <w:t>Maciaszek</w:t>
      </w:r>
      <w:proofErr w:type="spellEnd"/>
      <w:r>
        <w:t xml:space="preserve">, </w:t>
      </w:r>
      <w:r w:rsidRPr="00AB7670">
        <w:t>The</w:t>
      </w:r>
      <w:r w:rsidRPr="00AB7670">
        <w:t xml:space="preserve"> Notion</w:t>
      </w:r>
      <w:r w:rsidRPr="00AB7670">
        <w:t xml:space="preserve"> </w:t>
      </w:r>
      <w:r w:rsidRPr="00AB7670">
        <w:t>of</w:t>
      </w:r>
      <w:r w:rsidRPr="00AB7670">
        <w:t xml:space="preserve"> </w:t>
      </w:r>
      <w:r w:rsidRPr="00AB7670">
        <w:t>Action</w:t>
      </w:r>
      <w:r w:rsidRPr="00AB7670">
        <w:t xml:space="preserve"> </w:t>
      </w:r>
      <w:r w:rsidRPr="00AB7670">
        <w:t>in</w:t>
      </w:r>
      <w:r w:rsidRPr="00AB7670">
        <w:t xml:space="preserve"> </w:t>
      </w:r>
      <w:proofErr w:type="spellStart"/>
      <w:r w:rsidRPr="00AB7670">
        <w:t>Kotarbiński’s</w:t>
      </w:r>
      <w:proofErr w:type="spellEnd"/>
      <w:r w:rsidRPr="00AB7670">
        <w:t xml:space="preserve"> Praxeology</w:t>
      </w:r>
      <w:r w:rsidRPr="00AB7670">
        <w:tab/>
      </w:r>
      <w:r w:rsidRPr="00AB7670">
        <w:t>123</w:t>
      </w:r>
    </w:p>
    <w:p w:rsidR="00F15B45" w:rsidRPr="00AB7670" w:rsidRDefault="00AB7670" w:rsidP="00AB7670">
      <w:pPr>
        <w:ind w:left="720" w:hanging="720"/>
      </w:pPr>
      <w:r w:rsidRPr="00AB7670">
        <w:t>Gunnar</w:t>
      </w:r>
      <w:r w:rsidRPr="00AB7670">
        <w:t xml:space="preserve"> </w:t>
      </w:r>
      <w:proofErr w:type="spellStart"/>
      <w:r w:rsidRPr="00AB7670">
        <w:t>Skirbekk</w:t>
      </w:r>
      <w:proofErr w:type="spellEnd"/>
      <w:r>
        <w:t xml:space="preserve">, </w:t>
      </w:r>
      <w:r w:rsidRPr="00AB7670">
        <w:t>Action</w:t>
      </w:r>
      <w:r w:rsidRPr="00AB7670">
        <w:t xml:space="preserve"> </w:t>
      </w:r>
      <w:r w:rsidRPr="00AB7670">
        <w:t>and</w:t>
      </w:r>
      <w:r w:rsidRPr="00AB7670">
        <w:t xml:space="preserve"> </w:t>
      </w:r>
      <w:r w:rsidRPr="00AB7670">
        <w:t>Ethics.</w:t>
      </w:r>
      <w:r w:rsidRPr="00AB7670">
        <w:t xml:space="preserve"> </w:t>
      </w:r>
      <w:r w:rsidRPr="00AB7670">
        <w:t>A</w:t>
      </w:r>
      <w:r w:rsidRPr="00AB7670">
        <w:t xml:space="preserve"> </w:t>
      </w:r>
      <w:r w:rsidRPr="00AB7670">
        <w:t>Historical</w:t>
      </w:r>
      <w:r w:rsidRPr="00AB7670">
        <w:t xml:space="preserve"> </w:t>
      </w:r>
      <w:r w:rsidRPr="00AB7670">
        <w:t>Perspective</w:t>
      </w:r>
      <w:r w:rsidRPr="00AB7670">
        <w:t xml:space="preserve"> </w:t>
      </w:r>
      <w:r w:rsidRPr="00AB7670">
        <w:t>on</w:t>
      </w:r>
      <w:r w:rsidRPr="00AB7670">
        <w:t xml:space="preserve"> </w:t>
      </w:r>
      <w:r w:rsidRPr="00AB7670">
        <w:t>the</w:t>
      </w:r>
      <w:r w:rsidRPr="00AB7670">
        <w:t xml:space="preserve"> </w:t>
      </w:r>
      <w:r w:rsidRPr="00AB7670">
        <w:t>Late</w:t>
      </w:r>
      <w:r w:rsidRPr="00AB7670">
        <w:t xml:space="preserve"> </w:t>
      </w:r>
      <w:r w:rsidRPr="00AB7670">
        <w:t>Frankfurt</w:t>
      </w:r>
      <w:r w:rsidRPr="00AB7670">
        <w:t xml:space="preserve"> </w:t>
      </w:r>
      <w:r w:rsidRPr="00AB7670">
        <w:t>School</w:t>
      </w:r>
      <w:r w:rsidRPr="00AB7670">
        <w:t xml:space="preserve"> </w:t>
      </w:r>
      <w:r w:rsidRPr="00AB7670">
        <w:t>(</w:t>
      </w:r>
      <w:proofErr w:type="spellStart"/>
      <w:r w:rsidRPr="00AB7670">
        <w:t>Apel</w:t>
      </w:r>
      <w:proofErr w:type="spellEnd"/>
      <w:r w:rsidRPr="00AB7670">
        <w:t>,</w:t>
      </w:r>
      <w:r w:rsidRPr="00AB7670">
        <w:t xml:space="preserve"> </w:t>
      </w:r>
      <w:proofErr w:type="spellStart"/>
      <w:r w:rsidRPr="00AB7670">
        <w:t>Habermas</w:t>
      </w:r>
      <w:proofErr w:type="spellEnd"/>
      <w:r w:rsidRPr="00AB7670">
        <w:t>,</w:t>
      </w:r>
      <w:r w:rsidRPr="00AB7670">
        <w:t xml:space="preserve"> </w:t>
      </w:r>
      <w:proofErr w:type="spellStart"/>
      <w:r w:rsidRPr="00AB7670">
        <w:t>Wellmer</w:t>
      </w:r>
      <w:proofErr w:type="spellEnd"/>
      <w:r w:rsidRPr="00AB7670">
        <w:t>)</w:t>
      </w:r>
      <w:r w:rsidRPr="00AB7670">
        <w:tab/>
        <w:t>137</w:t>
      </w:r>
    </w:p>
    <w:p w:rsidR="00F15B45" w:rsidRPr="00AB7670" w:rsidRDefault="00AB7670" w:rsidP="00AB7670">
      <w:pPr>
        <w:ind w:left="720" w:hanging="720"/>
      </w:pPr>
      <w:r w:rsidRPr="00AB7670">
        <w:t>Andrzej</w:t>
      </w:r>
      <w:r w:rsidRPr="00AB7670">
        <w:t xml:space="preserve"> </w:t>
      </w:r>
      <w:proofErr w:type="spellStart"/>
      <w:r w:rsidRPr="00AB7670">
        <w:t>Szostek</w:t>
      </w:r>
      <w:proofErr w:type="spellEnd"/>
      <w:r>
        <w:t xml:space="preserve">, </w:t>
      </w:r>
      <w:r w:rsidRPr="00AB7670">
        <w:t xml:space="preserve">Is </w:t>
      </w:r>
      <w:r w:rsidRPr="00AB7670">
        <w:t xml:space="preserve">Tadeusz </w:t>
      </w:r>
      <w:proofErr w:type="spellStart"/>
      <w:r w:rsidRPr="00AB7670">
        <w:t>Kotarbiński’s</w:t>
      </w:r>
      <w:proofErr w:type="spellEnd"/>
      <w:r w:rsidRPr="00AB7670">
        <w:t xml:space="preserve"> </w:t>
      </w:r>
      <w:r w:rsidRPr="00AB7670">
        <w:t>Independent</w:t>
      </w:r>
      <w:r w:rsidRPr="00AB7670">
        <w:t xml:space="preserve"> </w:t>
      </w:r>
      <w:r w:rsidRPr="00AB7670">
        <w:t>Ethics Program</w:t>
      </w:r>
      <w:r w:rsidRPr="00AB7670">
        <w:t xml:space="preserve"> </w:t>
      </w:r>
      <w:r w:rsidRPr="00AB7670">
        <w:t>Important</w:t>
      </w:r>
      <w:r w:rsidRPr="00AB7670">
        <w:t xml:space="preserve"> </w:t>
      </w:r>
      <w:r w:rsidRPr="00AB7670">
        <w:t>Nowadays</w:t>
      </w:r>
      <w:r w:rsidRPr="00AB7670">
        <w:tab/>
        <w:t>153</w:t>
      </w:r>
    </w:p>
    <w:p w:rsidR="00F15B45" w:rsidRPr="00AB7670" w:rsidRDefault="00AB7670" w:rsidP="00AB7670">
      <w:pPr>
        <w:ind w:left="720" w:hanging="720"/>
      </w:pPr>
      <w:proofErr w:type="spellStart"/>
      <w:r w:rsidRPr="00AB7670">
        <w:t>Urszula</w:t>
      </w:r>
      <w:proofErr w:type="spellEnd"/>
      <w:r w:rsidRPr="00AB7670">
        <w:t xml:space="preserve"> M. </w:t>
      </w:r>
      <w:proofErr w:type="spellStart"/>
      <w:r w:rsidRPr="00AB7670">
        <w:t>Żegleń</w:t>
      </w:r>
      <w:proofErr w:type="spellEnd"/>
      <w:r>
        <w:t xml:space="preserve">, </w:t>
      </w:r>
      <w:r w:rsidRPr="00AB7670">
        <w:t>Between</w:t>
      </w:r>
      <w:r w:rsidRPr="00AB7670">
        <w:t xml:space="preserve"> </w:t>
      </w:r>
      <w:r w:rsidRPr="00AB7670">
        <w:t>Contingency and</w:t>
      </w:r>
      <w:r w:rsidRPr="00AB7670">
        <w:t xml:space="preserve"> </w:t>
      </w:r>
      <w:r w:rsidRPr="00AB7670">
        <w:t xml:space="preserve">Necessity </w:t>
      </w:r>
      <w:r w:rsidRPr="00AB7670">
        <w:t>of</w:t>
      </w:r>
      <w:r w:rsidRPr="00AB7670">
        <w:t xml:space="preserve"> </w:t>
      </w:r>
      <w:r w:rsidRPr="00AB7670">
        <w:t>Human</w:t>
      </w:r>
      <w:r w:rsidRPr="00AB7670">
        <w:t xml:space="preserve"> </w:t>
      </w:r>
      <w:r w:rsidRPr="00AB7670">
        <w:t>Action.</w:t>
      </w:r>
      <w:r w:rsidRPr="00AB7670">
        <w:t xml:space="preserve"> </w:t>
      </w:r>
      <w:r w:rsidRPr="00AB7670">
        <w:t>Are</w:t>
      </w:r>
      <w:r w:rsidRPr="00AB7670">
        <w:t xml:space="preserve"> We Free </w:t>
      </w:r>
      <w:r w:rsidRPr="00AB7670">
        <w:t>in</w:t>
      </w:r>
      <w:r w:rsidRPr="00AB7670">
        <w:t xml:space="preserve"> </w:t>
      </w:r>
      <w:r w:rsidRPr="00AB7670">
        <w:t>our</w:t>
      </w:r>
      <w:r w:rsidRPr="00AB7670">
        <w:t xml:space="preserve"> </w:t>
      </w:r>
      <w:r w:rsidRPr="00AB7670">
        <w:t>Choices?</w:t>
      </w:r>
      <w:r w:rsidRPr="00AB7670">
        <w:tab/>
        <w:t>169</w:t>
      </w:r>
    </w:p>
    <w:p w:rsidR="00AB7670" w:rsidRDefault="00AB7670" w:rsidP="00AB7670">
      <w:pPr>
        <w:ind w:left="720" w:hanging="720"/>
      </w:pPr>
    </w:p>
    <w:p w:rsidR="00F15B45" w:rsidRPr="00AB7670" w:rsidRDefault="00AB7670" w:rsidP="00AB7670">
      <w:pPr>
        <w:ind w:left="720" w:hanging="720"/>
      </w:pPr>
      <w:r w:rsidRPr="00AB7670">
        <w:t>CHAPTER</w:t>
      </w:r>
      <w:r w:rsidRPr="00AB7670">
        <w:t xml:space="preserve"> IV</w:t>
      </w:r>
      <w:r>
        <w:t xml:space="preserve">. </w:t>
      </w:r>
      <w:r w:rsidRPr="00AB7670">
        <w:t xml:space="preserve">What </w:t>
      </w:r>
      <w:r w:rsidRPr="00AB7670">
        <w:t>about</w:t>
      </w:r>
      <w:r w:rsidRPr="00AB7670">
        <w:t xml:space="preserve"> </w:t>
      </w:r>
      <w:r w:rsidRPr="00AB7670">
        <w:t>Humanities?</w:t>
      </w:r>
      <w:r w:rsidRPr="00AB7670">
        <w:tab/>
        <w:t>181</w:t>
      </w:r>
    </w:p>
    <w:p w:rsidR="00F15B45" w:rsidRPr="00AB7670" w:rsidRDefault="00AB7670" w:rsidP="00AB7670">
      <w:pPr>
        <w:ind w:left="720" w:hanging="720"/>
      </w:pPr>
      <w:proofErr w:type="spellStart"/>
      <w:r w:rsidRPr="00AB7670">
        <w:t>Dawid</w:t>
      </w:r>
      <w:proofErr w:type="spellEnd"/>
      <w:r w:rsidRPr="00AB7670">
        <w:t xml:space="preserve"> </w:t>
      </w:r>
      <w:proofErr w:type="spellStart"/>
      <w:r w:rsidRPr="00AB7670">
        <w:t>Misztal</w:t>
      </w:r>
      <w:proofErr w:type="spellEnd"/>
      <w:r w:rsidRPr="00AB7670">
        <w:t>,</w:t>
      </w:r>
      <w:r w:rsidRPr="00AB7670">
        <w:t xml:space="preserve"> </w:t>
      </w:r>
      <w:r w:rsidRPr="00AB7670">
        <w:t>Tomasz</w:t>
      </w:r>
      <w:r w:rsidRPr="00AB7670">
        <w:t xml:space="preserve"> </w:t>
      </w:r>
      <w:proofErr w:type="spellStart"/>
      <w:r w:rsidRPr="00AB7670">
        <w:t>Sieczkowski</w:t>
      </w:r>
      <w:proofErr w:type="spellEnd"/>
      <w:r>
        <w:t xml:space="preserve">, </w:t>
      </w:r>
      <w:r w:rsidRPr="00AB7670">
        <w:t>Ill Fare</w:t>
      </w:r>
      <w:r w:rsidRPr="00AB7670">
        <w:t xml:space="preserve"> the Humanities</w:t>
      </w:r>
      <w:r w:rsidRPr="00AB7670">
        <w:tab/>
        <w:t>183</w:t>
      </w:r>
    </w:p>
    <w:p w:rsidR="00F15B45" w:rsidRPr="00AB7670" w:rsidRDefault="00AB7670" w:rsidP="00AB7670">
      <w:pPr>
        <w:ind w:left="720" w:hanging="720"/>
      </w:pPr>
      <w:r w:rsidRPr="00AB7670">
        <w:t>Bartosz</w:t>
      </w:r>
      <w:r w:rsidRPr="00AB7670">
        <w:t xml:space="preserve"> </w:t>
      </w:r>
      <w:proofErr w:type="spellStart"/>
      <w:r w:rsidRPr="00AB7670">
        <w:t>Pokorski</w:t>
      </w:r>
      <w:proofErr w:type="spellEnd"/>
      <w:r>
        <w:t xml:space="preserve">, </w:t>
      </w:r>
      <w:r w:rsidRPr="00AB7670">
        <w:t>An</w:t>
      </w:r>
      <w:r w:rsidRPr="00AB7670">
        <w:t xml:space="preserve"> </w:t>
      </w:r>
      <w:r w:rsidRPr="00AB7670">
        <w:t>Attempt</w:t>
      </w:r>
      <w:r w:rsidRPr="00AB7670">
        <w:t xml:space="preserve"> </w:t>
      </w:r>
      <w:r w:rsidRPr="00AB7670">
        <w:t>to</w:t>
      </w:r>
      <w:r w:rsidRPr="00AB7670">
        <w:t xml:space="preserve"> </w:t>
      </w:r>
      <w:r w:rsidRPr="00AB7670">
        <w:t xml:space="preserve">Update </w:t>
      </w:r>
      <w:r w:rsidRPr="00AB7670">
        <w:t>Edward</w:t>
      </w:r>
      <w:r w:rsidRPr="00AB7670">
        <w:t xml:space="preserve"> </w:t>
      </w:r>
      <w:proofErr w:type="spellStart"/>
      <w:r w:rsidRPr="00AB7670">
        <w:t>Dembowski’s</w:t>
      </w:r>
      <w:proofErr w:type="spellEnd"/>
      <w:r w:rsidRPr="00AB7670">
        <w:t xml:space="preserve"> Philosophy</w:t>
      </w:r>
      <w:r w:rsidRPr="00AB7670">
        <w:t xml:space="preserve"> </w:t>
      </w:r>
      <w:r w:rsidRPr="00AB7670">
        <w:t xml:space="preserve">of </w:t>
      </w:r>
      <w:r w:rsidRPr="00AB7670">
        <w:t>Creation</w:t>
      </w:r>
      <w:r w:rsidRPr="00AB7670">
        <w:tab/>
        <w:t>199</w:t>
      </w:r>
    </w:p>
    <w:p w:rsidR="00F15B45" w:rsidRPr="00AB7670" w:rsidRDefault="00AB7670" w:rsidP="00AB7670">
      <w:pPr>
        <w:ind w:left="720" w:hanging="720"/>
      </w:pPr>
      <w:r w:rsidRPr="00AB7670">
        <w:t>Roger</w:t>
      </w:r>
      <w:r w:rsidRPr="00AB7670">
        <w:t xml:space="preserve"> </w:t>
      </w:r>
      <w:proofErr w:type="spellStart"/>
      <w:r w:rsidRPr="00AB7670">
        <w:t>Pouivet</w:t>
      </w:r>
      <w:proofErr w:type="spellEnd"/>
      <w:r>
        <w:t xml:space="preserve">, </w:t>
      </w:r>
      <w:bookmarkStart w:id="0" w:name="_GoBack"/>
      <w:bookmarkEnd w:id="0"/>
      <w:proofErr w:type="spellStart"/>
      <w:r w:rsidRPr="00AB7670">
        <w:t>Kotarbiński’s</w:t>
      </w:r>
      <w:proofErr w:type="spellEnd"/>
      <w:r w:rsidRPr="00AB7670">
        <w:t xml:space="preserve"> </w:t>
      </w:r>
      <w:r w:rsidRPr="00AB7670">
        <w:t>Ontology of</w:t>
      </w:r>
      <w:r w:rsidRPr="00AB7670">
        <w:t xml:space="preserve"> </w:t>
      </w:r>
      <w:r w:rsidRPr="00AB7670">
        <w:t>Humanities</w:t>
      </w:r>
      <w:r w:rsidRPr="00AB7670">
        <w:tab/>
        <w:t>209</w:t>
      </w:r>
    </w:p>
    <w:sectPr w:rsidR="00F15B45" w:rsidRPr="00AB7670">
      <w:pgSz w:w="9530" w:h="13610"/>
      <w:pgMar w:top="96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B45"/>
    <w:rsid w:val="00AB7670"/>
    <w:rsid w:val="00F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FE28A740</Template>
  <TotalTime>3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Petrov</dc:title>
  <dc:creator>Wydawnictwo2</dc:creator>
  <cp:lastModifiedBy>Zdzislaw Gralka</cp:lastModifiedBy>
  <cp:revision>3</cp:revision>
  <dcterms:created xsi:type="dcterms:W3CDTF">2017-08-04T08:42:00Z</dcterms:created>
  <dcterms:modified xsi:type="dcterms:W3CDTF">2017-08-04T06:45:00Z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2017-08-04T00:00:00Z</vt:filetime>
  </property>
</Properties>
</file>