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>st</w:t>
      </w:r>
      <w:r w:rsidRPr="0063682D">
        <w:rPr>
          <w:sz w:val="20"/>
          <w:szCs w:val="20"/>
          <w:lang w:val="pl-PL"/>
        </w:rPr>
        <w:t>ę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13</w:t>
      </w:r>
    </w:p>
    <w:p w:rsidR="0063682D" w:rsidRDefault="0063682D" w:rsidP="0063682D">
      <w:pPr>
        <w:ind w:left="709" w:hanging="709"/>
        <w:rPr>
          <w:sz w:val="20"/>
          <w:szCs w:val="20"/>
          <w:lang w:val="pl-PL"/>
        </w:rPr>
      </w:pPr>
    </w:p>
    <w:p w:rsidR="00B454C8" w:rsidRPr="0063682D" w:rsidRDefault="0063682D" w:rsidP="0063682D">
      <w:pPr>
        <w:ind w:left="709" w:hanging="709"/>
        <w:rPr>
          <w:b/>
          <w:sz w:val="20"/>
          <w:szCs w:val="20"/>
          <w:lang w:val="pl-PL"/>
        </w:rPr>
      </w:pPr>
      <w:r w:rsidRPr="0063682D">
        <w:rPr>
          <w:b/>
          <w:sz w:val="20"/>
          <w:szCs w:val="20"/>
          <w:lang w:val="pl-PL"/>
        </w:rPr>
        <w:t>Roz</w:t>
      </w:r>
      <w:r w:rsidRPr="0063682D">
        <w:rPr>
          <w:b/>
          <w:sz w:val="20"/>
          <w:szCs w:val="20"/>
          <w:lang w:val="pl-PL"/>
        </w:rPr>
        <w:t>d</w:t>
      </w:r>
      <w:r w:rsidRPr="0063682D">
        <w:rPr>
          <w:b/>
          <w:sz w:val="20"/>
          <w:szCs w:val="20"/>
          <w:lang w:val="pl-PL"/>
        </w:rPr>
        <w:t>ział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 xml:space="preserve">1. </w:t>
      </w:r>
      <w:r w:rsidRPr="0063682D">
        <w:rPr>
          <w:b/>
          <w:sz w:val="20"/>
          <w:szCs w:val="20"/>
          <w:lang w:val="pl-PL"/>
        </w:rPr>
        <w:t xml:space="preserve">Społeczno-pedagogiczny </w:t>
      </w:r>
      <w:r w:rsidRPr="0063682D">
        <w:rPr>
          <w:b/>
          <w:sz w:val="20"/>
          <w:szCs w:val="20"/>
          <w:lang w:val="pl-PL"/>
        </w:rPr>
        <w:t xml:space="preserve">punkt </w:t>
      </w:r>
      <w:r w:rsidRPr="0063682D">
        <w:rPr>
          <w:b/>
          <w:sz w:val="20"/>
          <w:szCs w:val="20"/>
          <w:lang w:val="pl-PL"/>
        </w:rPr>
        <w:t>widzenia</w:t>
      </w:r>
      <w:r w:rsidRPr="0063682D">
        <w:rPr>
          <w:b/>
          <w:sz w:val="20"/>
          <w:szCs w:val="20"/>
          <w:lang w:val="pl-PL"/>
        </w:rPr>
        <w:t xml:space="preserve">: </w:t>
      </w:r>
      <w:r w:rsidRPr="0063682D">
        <w:rPr>
          <w:b/>
          <w:sz w:val="20"/>
          <w:szCs w:val="20"/>
          <w:lang w:val="pl-PL"/>
        </w:rPr>
        <w:t>r</w:t>
      </w:r>
      <w:r w:rsidRPr="0063682D">
        <w:rPr>
          <w:b/>
          <w:sz w:val="20"/>
          <w:szCs w:val="20"/>
          <w:lang w:val="pl-PL"/>
        </w:rPr>
        <w:t xml:space="preserve">ama </w:t>
      </w:r>
      <w:r w:rsidRPr="0063682D">
        <w:rPr>
          <w:b/>
          <w:sz w:val="20"/>
          <w:szCs w:val="20"/>
          <w:lang w:val="pl-PL"/>
        </w:rPr>
        <w:t>koncep</w:t>
      </w:r>
      <w:r w:rsidRPr="0063682D">
        <w:rPr>
          <w:b/>
          <w:sz w:val="20"/>
          <w:szCs w:val="20"/>
          <w:lang w:val="pl-PL"/>
        </w:rPr>
        <w:t>tu</w:t>
      </w:r>
      <w:r w:rsidRPr="0063682D">
        <w:rPr>
          <w:b/>
          <w:sz w:val="20"/>
          <w:szCs w:val="20"/>
          <w:lang w:val="pl-PL"/>
        </w:rPr>
        <w:t>a</w:t>
      </w:r>
      <w:r w:rsidRPr="0063682D">
        <w:rPr>
          <w:b/>
          <w:sz w:val="20"/>
          <w:szCs w:val="20"/>
          <w:lang w:val="pl-PL"/>
        </w:rPr>
        <w:t>l</w:t>
      </w:r>
      <w:r w:rsidRPr="0063682D">
        <w:rPr>
          <w:b/>
          <w:sz w:val="20"/>
          <w:szCs w:val="20"/>
          <w:lang w:val="pl-PL"/>
        </w:rPr>
        <w:t>na</w:t>
      </w:r>
      <w:r w:rsidRPr="0063682D">
        <w:rPr>
          <w:b/>
          <w:sz w:val="20"/>
          <w:szCs w:val="20"/>
          <w:lang w:val="pl-PL"/>
        </w:rPr>
        <w:tab/>
      </w:r>
      <w:r w:rsidRPr="0063682D">
        <w:rPr>
          <w:b/>
          <w:sz w:val="20"/>
          <w:szCs w:val="20"/>
          <w:lang w:val="pl-PL"/>
        </w:rPr>
        <w:t>17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Uwagi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wstępne: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konteksty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>z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17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un</w:t>
      </w: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wi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ze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–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ek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–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horyzont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21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Pa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yg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hum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is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ycz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y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relacyjny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yg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zia</w:t>
      </w:r>
      <w:r w:rsidRPr="0063682D">
        <w:rPr>
          <w:sz w:val="20"/>
          <w:szCs w:val="20"/>
          <w:lang w:val="pl-PL"/>
        </w:rPr>
        <w:t>ła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niestrategicznego: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onto</w:t>
      </w:r>
      <w:r w:rsidRPr="0063682D">
        <w:rPr>
          <w:sz w:val="20"/>
          <w:szCs w:val="20"/>
          <w:lang w:val="pl-PL"/>
        </w:rPr>
        <w:t>logicz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ab/>
        <w:t>23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 xml:space="preserve">Koncepcja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</w:t>
      </w:r>
      <w:r w:rsidRPr="0063682D">
        <w:rPr>
          <w:sz w:val="20"/>
          <w:szCs w:val="20"/>
          <w:lang w:val="pl-PL"/>
        </w:rPr>
        <w:t>tu</w:t>
      </w:r>
      <w:r w:rsidRPr="0063682D">
        <w:rPr>
          <w:sz w:val="20"/>
          <w:szCs w:val="20"/>
          <w:lang w:val="pl-PL"/>
        </w:rPr>
        <w:t>cji</w:t>
      </w:r>
      <w:r w:rsidRPr="0063682D">
        <w:rPr>
          <w:sz w:val="20"/>
          <w:szCs w:val="20"/>
          <w:lang w:val="pl-PL"/>
        </w:rPr>
        <w:t xml:space="preserve"> sy</w:t>
      </w:r>
      <w:r w:rsidRPr="0063682D">
        <w:rPr>
          <w:sz w:val="20"/>
          <w:szCs w:val="20"/>
          <w:lang w:val="pl-PL"/>
        </w:rPr>
        <w:t>mb</w:t>
      </w:r>
      <w:r w:rsidRPr="0063682D">
        <w:rPr>
          <w:sz w:val="20"/>
          <w:szCs w:val="20"/>
          <w:lang w:val="pl-PL"/>
        </w:rPr>
        <w:t>olicz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 xml:space="preserve">ej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środowisko n</w:t>
      </w:r>
      <w:r w:rsidRPr="0063682D">
        <w:rPr>
          <w:sz w:val="20"/>
          <w:szCs w:val="20"/>
          <w:lang w:val="pl-PL"/>
        </w:rPr>
        <w:t>iewi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zialne: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aksjologicz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ab/>
        <w:t>25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Konstruowanie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nt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>biek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ie</w:t>
      </w:r>
      <w:r w:rsidRPr="0063682D">
        <w:rPr>
          <w:sz w:val="20"/>
          <w:szCs w:val="20"/>
          <w:lang w:val="pl-PL"/>
        </w:rPr>
        <w:t xml:space="preserve"> </w:t>
      </w:r>
      <w:proofErr w:type="spellStart"/>
      <w:r w:rsidRPr="0063682D">
        <w:rPr>
          <w:sz w:val="20"/>
          <w:szCs w:val="20"/>
          <w:lang w:val="pl-PL"/>
        </w:rPr>
        <w:t>uwspólnionego</w:t>
      </w:r>
      <w:proofErr w:type="spellEnd"/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do</w:t>
      </w:r>
      <w:r w:rsidRPr="0063682D">
        <w:rPr>
          <w:sz w:val="20"/>
          <w:szCs w:val="20"/>
          <w:lang w:val="pl-PL"/>
        </w:rPr>
        <w:t>świa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czenia: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te</w:t>
      </w:r>
      <w:r w:rsidRPr="0063682D">
        <w:rPr>
          <w:sz w:val="20"/>
          <w:szCs w:val="20"/>
          <w:lang w:val="pl-PL"/>
        </w:rPr>
        <w:t>mo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>g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c</w:t>
      </w:r>
      <w:r w:rsidRPr="0063682D">
        <w:rPr>
          <w:sz w:val="20"/>
          <w:szCs w:val="20"/>
          <w:lang w:val="pl-PL"/>
        </w:rPr>
        <w:t>z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28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Ba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toku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z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y: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metodologiczna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29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Apa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tur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pojęciowa: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ciągłość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z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34</w:t>
      </w:r>
    </w:p>
    <w:p w:rsidR="0063682D" w:rsidRDefault="0063682D" w:rsidP="0063682D">
      <w:pPr>
        <w:ind w:left="709" w:hanging="709"/>
        <w:rPr>
          <w:sz w:val="20"/>
          <w:szCs w:val="20"/>
          <w:lang w:val="pl-PL"/>
        </w:rPr>
      </w:pPr>
    </w:p>
    <w:p w:rsidR="00B454C8" w:rsidRPr="0063682D" w:rsidRDefault="0063682D" w:rsidP="0063682D">
      <w:pPr>
        <w:ind w:left="709" w:hanging="709"/>
        <w:rPr>
          <w:b/>
          <w:sz w:val="20"/>
          <w:szCs w:val="20"/>
          <w:lang w:val="pl-PL"/>
        </w:rPr>
      </w:pPr>
      <w:r w:rsidRPr="0063682D">
        <w:rPr>
          <w:b/>
          <w:sz w:val="20"/>
          <w:szCs w:val="20"/>
          <w:lang w:val="pl-PL"/>
        </w:rPr>
        <w:t>Roz</w:t>
      </w:r>
      <w:r w:rsidRPr="0063682D">
        <w:rPr>
          <w:b/>
          <w:sz w:val="20"/>
          <w:szCs w:val="20"/>
          <w:lang w:val="pl-PL"/>
        </w:rPr>
        <w:t>d</w:t>
      </w:r>
      <w:r w:rsidRPr="0063682D">
        <w:rPr>
          <w:b/>
          <w:sz w:val="20"/>
          <w:szCs w:val="20"/>
          <w:lang w:val="pl-PL"/>
        </w:rPr>
        <w:t>ział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 xml:space="preserve">2. </w:t>
      </w:r>
      <w:r w:rsidRPr="0063682D">
        <w:rPr>
          <w:b/>
          <w:sz w:val="20"/>
          <w:szCs w:val="20"/>
          <w:lang w:val="pl-PL"/>
        </w:rPr>
        <w:t>Ak</w:t>
      </w:r>
      <w:r w:rsidRPr="0063682D">
        <w:rPr>
          <w:b/>
          <w:sz w:val="20"/>
          <w:szCs w:val="20"/>
          <w:lang w:val="pl-PL"/>
        </w:rPr>
        <w:t>t</w:t>
      </w:r>
      <w:r w:rsidRPr="0063682D">
        <w:rPr>
          <w:b/>
          <w:sz w:val="20"/>
          <w:szCs w:val="20"/>
          <w:lang w:val="pl-PL"/>
        </w:rPr>
        <w:t>yw</w:t>
      </w:r>
      <w:r w:rsidRPr="0063682D">
        <w:rPr>
          <w:b/>
          <w:sz w:val="20"/>
          <w:szCs w:val="20"/>
          <w:lang w:val="pl-PL"/>
        </w:rPr>
        <w:t>no</w:t>
      </w:r>
      <w:r w:rsidRPr="0063682D">
        <w:rPr>
          <w:b/>
          <w:sz w:val="20"/>
          <w:szCs w:val="20"/>
          <w:lang w:val="pl-PL"/>
        </w:rPr>
        <w:t>ść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w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polu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prak</w:t>
      </w:r>
      <w:r w:rsidRPr="0063682D">
        <w:rPr>
          <w:b/>
          <w:sz w:val="20"/>
          <w:szCs w:val="20"/>
          <w:lang w:val="pl-PL"/>
        </w:rPr>
        <w:t>t</w:t>
      </w:r>
      <w:r w:rsidRPr="0063682D">
        <w:rPr>
          <w:b/>
          <w:sz w:val="20"/>
          <w:szCs w:val="20"/>
          <w:lang w:val="pl-PL"/>
        </w:rPr>
        <w:t>yk</w:t>
      </w:r>
      <w:r w:rsidRPr="0063682D">
        <w:rPr>
          <w:b/>
          <w:sz w:val="20"/>
          <w:szCs w:val="20"/>
          <w:lang w:val="pl-PL"/>
        </w:rPr>
        <w:t>i</w:t>
      </w:r>
      <w:r w:rsidRPr="0063682D">
        <w:rPr>
          <w:b/>
          <w:sz w:val="20"/>
          <w:szCs w:val="20"/>
          <w:lang w:val="pl-PL"/>
        </w:rPr>
        <w:t>: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k</w:t>
      </w:r>
      <w:r w:rsidRPr="0063682D">
        <w:rPr>
          <w:b/>
          <w:sz w:val="20"/>
          <w:szCs w:val="20"/>
          <w:lang w:val="pl-PL"/>
        </w:rPr>
        <w:t>on</w:t>
      </w:r>
      <w:r w:rsidRPr="0063682D">
        <w:rPr>
          <w:b/>
          <w:sz w:val="20"/>
          <w:szCs w:val="20"/>
          <w:lang w:val="pl-PL"/>
        </w:rPr>
        <w:t>cep</w:t>
      </w:r>
      <w:r w:rsidRPr="0063682D">
        <w:rPr>
          <w:b/>
          <w:sz w:val="20"/>
          <w:szCs w:val="20"/>
          <w:lang w:val="pl-PL"/>
        </w:rPr>
        <w:t>t</w:t>
      </w:r>
      <w:r w:rsidRPr="0063682D">
        <w:rPr>
          <w:b/>
          <w:sz w:val="20"/>
          <w:szCs w:val="20"/>
          <w:lang w:val="pl-PL"/>
        </w:rPr>
        <w:t>ua</w:t>
      </w:r>
      <w:r w:rsidRPr="0063682D">
        <w:rPr>
          <w:b/>
          <w:sz w:val="20"/>
          <w:szCs w:val="20"/>
          <w:lang w:val="pl-PL"/>
        </w:rPr>
        <w:t>liz</w:t>
      </w:r>
      <w:r w:rsidRPr="0063682D">
        <w:rPr>
          <w:b/>
          <w:sz w:val="20"/>
          <w:szCs w:val="20"/>
          <w:lang w:val="pl-PL"/>
        </w:rPr>
        <w:t>acje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i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n</w:t>
      </w:r>
      <w:r w:rsidRPr="0063682D">
        <w:rPr>
          <w:b/>
          <w:sz w:val="20"/>
          <w:szCs w:val="20"/>
          <w:lang w:val="pl-PL"/>
        </w:rPr>
        <w:t>ar</w:t>
      </w:r>
      <w:r w:rsidRPr="0063682D">
        <w:rPr>
          <w:b/>
          <w:sz w:val="20"/>
          <w:szCs w:val="20"/>
          <w:lang w:val="pl-PL"/>
        </w:rPr>
        <w:t>z</w:t>
      </w:r>
      <w:r w:rsidRPr="0063682D">
        <w:rPr>
          <w:b/>
          <w:sz w:val="20"/>
          <w:szCs w:val="20"/>
          <w:lang w:val="pl-PL"/>
        </w:rPr>
        <w:t>ęd</w:t>
      </w:r>
      <w:r w:rsidRPr="0063682D">
        <w:rPr>
          <w:b/>
          <w:sz w:val="20"/>
          <w:szCs w:val="20"/>
          <w:lang w:val="pl-PL"/>
        </w:rPr>
        <w:t>zi</w:t>
      </w:r>
      <w:r w:rsidRPr="0063682D">
        <w:rPr>
          <w:b/>
          <w:sz w:val="20"/>
          <w:szCs w:val="20"/>
          <w:lang w:val="pl-PL"/>
        </w:rPr>
        <w:t>a</w:t>
      </w:r>
      <w:r w:rsidRPr="0063682D">
        <w:rPr>
          <w:b/>
          <w:sz w:val="20"/>
          <w:szCs w:val="20"/>
          <w:lang w:val="pl-PL"/>
        </w:rPr>
        <w:t>/</w:t>
      </w:r>
      <w:proofErr w:type="spellStart"/>
      <w:r w:rsidRPr="0063682D">
        <w:rPr>
          <w:b/>
          <w:sz w:val="20"/>
          <w:szCs w:val="20"/>
          <w:lang w:val="pl-PL"/>
        </w:rPr>
        <w:t>dysp</w:t>
      </w:r>
      <w:r w:rsidRPr="0063682D">
        <w:rPr>
          <w:b/>
          <w:sz w:val="20"/>
          <w:szCs w:val="20"/>
          <w:lang w:val="pl-PL"/>
        </w:rPr>
        <w:t>oz</w:t>
      </w:r>
      <w:r w:rsidRPr="0063682D">
        <w:rPr>
          <w:b/>
          <w:sz w:val="20"/>
          <w:szCs w:val="20"/>
          <w:lang w:val="pl-PL"/>
        </w:rPr>
        <w:t>y</w:t>
      </w:r>
      <w:r w:rsidRPr="0063682D">
        <w:rPr>
          <w:b/>
          <w:sz w:val="20"/>
          <w:szCs w:val="20"/>
          <w:lang w:val="pl-PL"/>
        </w:rPr>
        <w:t>t</w:t>
      </w:r>
      <w:r w:rsidRPr="0063682D">
        <w:rPr>
          <w:b/>
          <w:sz w:val="20"/>
          <w:szCs w:val="20"/>
          <w:lang w:val="pl-PL"/>
        </w:rPr>
        <w:t>ywy</w:t>
      </w:r>
      <w:proofErr w:type="spellEnd"/>
      <w:r w:rsidRPr="0063682D">
        <w:rPr>
          <w:b/>
          <w:sz w:val="20"/>
          <w:szCs w:val="20"/>
          <w:lang w:val="pl-PL"/>
        </w:rPr>
        <w:tab/>
      </w:r>
      <w:r w:rsidRPr="0063682D">
        <w:rPr>
          <w:b/>
          <w:sz w:val="20"/>
          <w:szCs w:val="20"/>
          <w:lang w:val="pl-PL"/>
        </w:rPr>
        <w:t>41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>wagi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ws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ę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41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Na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zę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zie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na</w:t>
      </w:r>
      <w:r w:rsidRPr="0063682D">
        <w:rPr>
          <w:sz w:val="20"/>
          <w:szCs w:val="20"/>
          <w:lang w:val="pl-PL"/>
        </w:rPr>
        <w:t>lizy</w:t>
      </w:r>
      <w:r w:rsidRPr="0063682D">
        <w:rPr>
          <w:sz w:val="20"/>
          <w:szCs w:val="20"/>
          <w:lang w:val="pl-PL"/>
        </w:rPr>
        <w:t>/</w:t>
      </w:r>
      <w:proofErr w:type="spellStart"/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ys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ozy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proofErr w:type="spellEnd"/>
      <w:r w:rsidRPr="0063682D">
        <w:rPr>
          <w:sz w:val="20"/>
          <w:szCs w:val="20"/>
          <w:lang w:val="pl-PL"/>
        </w:rPr>
        <w:t>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ale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znaczeń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43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Relacyj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koncepcja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człowieka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>sy</w:t>
      </w:r>
      <w:r w:rsidRPr="0063682D">
        <w:rPr>
          <w:sz w:val="20"/>
          <w:szCs w:val="20"/>
          <w:lang w:val="pl-PL"/>
        </w:rPr>
        <w:t>tuo</w:t>
      </w:r>
      <w:r w:rsidRPr="0063682D">
        <w:rPr>
          <w:sz w:val="20"/>
          <w:szCs w:val="20"/>
          <w:lang w:val="pl-PL"/>
        </w:rPr>
        <w:t>wa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eg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konteks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ac</w:t>
      </w:r>
      <w:r w:rsidRPr="0063682D">
        <w:rPr>
          <w:sz w:val="20"/>
          <w:szCs w:val="20"/>
          <w:lang w:val="pl-PL"/>
        </w:rPr>
        <w:t>h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społecznych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46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Kul</w:t>
      </w:r>
      <w:r w:rsidRPr="0063682D">
        <w:rPr>
          <w:sz w:val="20"/>
          <w:szCs w:val="20"/>
          <w:lang w:val="pl-PL"/>
        </w:rPr>
        <w:t>tur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ości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du</w:t>
      </w:r>
      <w:r w:rsidRPr="0063682D">
        <w:rPr>
          <w:sz w:val="20"/>
          <w:szCs w:val="20"/>
          <w:lang w:val="pl-PL"/>
        </w:rPr>
        <w:t>c</w:t>
      </w:r>
      <w:r w:rsidRPr="0063682D">
        <w:rPr>
          <w:sz w:val="20"/>
          <w:szCs w:val="20"/>
          <w:lang w:val="pl-PL"/>
        </w:rPr>
        <w:t>ho</w:t>
      </w:r>
      <w:r w:rsidRPr="0063682D">
        <w:rPr>
          <w:sz w:val="20"/>
          <w:szCs w:val="20"/>
          <w:lang w:val="pl-PL"/>
        </w:rPr>
        <w:t>we</w:t>
      </w:r>
      <w:r w:rsidRPr="0063682D">
        <w:rPr>
          <w:sz w:val="20"/>
          <w:szCs w:val="20"/>
          <w:lang w:val="pl-PL"/>
        </w:rPr>
        <w:t>j/m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>nt</w:t>
      </w:r>
      <w:r w:rsidRPr="0063682D">
        <w:rPr>
          <w:sz w:val="20"/>
          <w:szCs w:val="20"/>
          <w:lang w:val="pl-PL"/>
        </w:rPr>
        <w:t>al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ej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52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aca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hermeneutyczna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nad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sobą: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złożo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ość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para</w:t>
      </w:r>
      <w:r w:rsidRPr="0063682D">
        <w:rPr>
          <w:sz w:val="20"/>
          <w:szCs w:val="20"/>
          <w:lang w:val="pl-PL"/>
        </w:rPr>
        <w:t>dok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no</w:t>
      </w:r>
      <w:r w:rsidRPr="0063682D">
        <w:rPr>
          <w:sz w:val="20"/>
          <w:szCs w:val="20"/>
          <w:lang w:val="pl-PL"/>
        </w:rPr>
        <w:t>ś</w:t>
      </w:r>
      <w:r w:rsidRPr="0063682D">
        <w:rPr>
          <w:sz w:val="20"/>
          <w:szCs w:val="20"/>
          <w:lang w:val="pl-PL"/>
        </w:rPr>
        <w:t>ć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56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Do</w:t>
      </w:r>
      <w:r w:rsidRPr="0063682D">
        <w:rPr>
          <w:sz w:val="20"/>
          <w:szCs w:val="20"/>
          <w:lang w:val="pl-PL"/>
        </w:rPr>
        <w:t>świa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cze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jego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wy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elacyj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y: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integrowa</w:t>
      </w:r>
      <w:r w:rsidRPr="0063682D">
        <w:rPr>
          <w:sz w:val="20"/>
          <w:szCs w:val="20"/>
          <w:lang w:val="pl-PL"/>
        </w:rPr>
        <w:t>nie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poprzez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eko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tru</w:t>
      </w:r>
      <w:r w:rsidRPr="0063682D">
        <w:rPr>
          <w:sz w:val="20"/>
          <w:szCs w:val="20"/>
          <w:lang w:val="pl-PL"/>
        </w:rPr>
        <w:t>kcję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eo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ga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izację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60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Uws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ól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oświa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cze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jego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ko</w:t>
      </w:r>
      <w:r w:rsidRPr="0063682D">
        <w:rPr>
          <w:sz w:val="20"/>
          <w:szCs w:val="20"/>
          <w:lang w:val="pl-PL"/>
        </w:rPr>
        <w:t>nt</w:t>
      </w:r>
      <w:r w:rsidRPr="0063682D">
        <w:rPr>
          <w:sz w:val="20"/>
          <w:szCs w:val="20"/>
          <w:lang w:val="pl-PL"/>
        </w:rPr>
        <w:t>eks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zykła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pokolenia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hi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y</w:t>
      </w:r>
      <w:r w:rsidRPr="0063682D">
        <w:rPr>
          <w:sz w:val="20"/>
          <w:szCs w:val="20"/>
          <w:lang w:val="pl-PL"/>
        </w:rPr>
        <w:t>c</w:t>
      </w:r>
      <w:r w:rsidRPr="0063682D">
        <w:rPr>
          <w:sz w:val="20"/>
          <w:szCs w:val="20"/>
          <w:lang w:val="pl-PL"/>
        </w:rPr>
        <w:t>z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>g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66</w:t>
      </w:r>
    </w:p>
    <w:p w:rsidR="0063682D" w:rsidRDefault="0063682D" w:rsidP="0063682D">
      <w:pPr>
        <w:ind w:left="709" w:hanging="709"/>
        <w:rPr>
          <w:sz w:val="20"/>
          <w:szCs w:val="20"/>
          <w:lang w:val="pl-PL"/>
        </w:rPr>
      </w:pPr>
    </w:p>
    <w:p w:rsidR="00B454C8" w:rsidRPr="0063682D" w:rsidRDefault="0063682D" w:rsidP="0063682D">
      <w:pPr>
        <w:ind w:left="709" w:hanging="709"/>
        <w:rPr>
          <w:b/>
          <w:sz w:val="20"/>
          <w:szCs w:val="20"/>
          <w:lang w:val="pl-PL"/>
        </w:rPr>
      </w:pPr>
      <w:r w:rsidRPr="0063682D">
        <w:rPr>
          <w:b/>
          <w:sz w:val="20"/>
          <w:szCs w:val="20"/>
          <w:lang w:val="pl-PL"/>
        </w:rPr>
        <w:t>Roz</w:t>
      </w:r>
      <w:r w:rsidRPr="0063682D">
        <w:rPr>
          <w:b/>
          <w:sz w:val="20"/>
          <w:szCs w:val="20"/>
          <w:lang w:val="pl-PL"/>
        </w:rPr>
        <w:t>d</w:t>
      </w:r>
      <w:r w:rsidRPr="0063682D">
        <w:rPr>
          <w:b/>
          <w:sz w:val="20"/>
          <w:szCs w:val="20"/>
          <w:lang w:val="pl-PL"/>
        </w:rPr>
        <w:t>ział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 xml:space="preserve">3. </w:t>
      </w:r>
      <w:r w:rsidRPr="0063682D">
        <w:rPr>
          <w:b/>
          <w:sz w:val="20"/>
          <w:szCs w:val="20"/>
          <w:lang w:val="pl-PL"/>
        </w:rPr>
        <w:t>Aktywn</w:t>
      </w:r>
      <w:r w:rsidRPr="0063682D">
        <w:rPr>
          <w:b/>
          <w:sz w:val="20"/>
          <w:szCs w:val="20"/>
          <w:lang w:val="pl-PL"/>
        </w:rPr>
        <w:t>o</w:t>
      </w:r>
      <w:r w:rsidRPr="0063682D">
        <w:rPr>
          <w:b/>
          <w:sz w:val="20"/>
          <w:szCs w:val="20"/>
          <w:lang w:val="pl-PL"/>
        </w:rPr>
        <w:t>ść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w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p</w:t>
      </w:r>
      <w:r w:rsidRPr="0063682D">
        <w:rPr>
          <w:b/>
          <w:sz w:val="20"/>
          <w:szCs w:val="20"/>
          <w:lang w:val="pl-PL"/>
        </w:rPr>
        <w:t>o</w:t>
      </w:r>
      <w:r w:rsidRPr="0063682D">
        <w:rPr>
          <w:b/>
          <w:sz w:val="20"/>
          <w:szCs w:val="20"/>
          <w:lang w:val="pl-PL"/>
        </w:rPr>
        <w:t>lu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praktyk</w:t>
      </w:r>
      <w:r w:rsidRPr="0063682D">
        <w:rPr>
          <w:b/>
          <w:sz w:val="20"/>
          <w:szCs w:val="20"/>
          <w:lang w:val="pl-PL"/>
        </w:rPr>
        <w:t>i</w:t>
      </w:r>
      <w:r w:rsidRPr="0063682D">
        <w:rPr>
          <w:b/>
          <w:sz w:val="20"/>
          <w:szCs w:val="20"/>
          <w:lang w:val="pl-PL"/>
        </w:rPr>
        <w:t>: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war</w:t>
      </w:r>
      <w:r w:rsidRPr="0063682D">
        <w:rPr>
          <w:b/>
          <w:sz w:val="20"/>
          <w:szCs w:val="20"/>
          <w:lang w:val="pl-PL"/>
        </w:rPr>
        <w:t>i</w:t>
      </w:r>
      <w:r w:rsidRPr="0063682D">
        <w:rPr>
          <w:b/>
          <w:sz w:val="20"/>
          <w:szCs w:val="20"/>
          <w:lang w:val="pl-PL"/>
        </w:rPr>
        <w:t>anty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transformacji</w:t>
      </w:r>
      <w:r w:rsidRPr="0063682D">
        <w:rPr>
          <w:b/>
          <w:sz w:val="20"/>
          <w:szCs w:val="20"/>
          <w:lang w:val="pl-PL"/>
        </w:rPr>
        <w:tab/>
      </w:r>
      <w:r w:rsidRPr="0063682D">
        <w:rPr>
          <w:b/>
          <w:sz w:val="20"/>
          <w:szCs w:val="20"/>
          <w:lang w:val="pl-PL"/>
        </w:rPr>
        <w:t>71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>wagi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ws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ę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71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Z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pa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yg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ycz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„o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ycie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ości”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72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ość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yki: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koncepcje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z</w:t>
      </w:r>
      <w:r w:rsidRPr="0063682D">
        <w:rPr>
          <w:sz w:val="20"/>
          <w:szCs w:val="20"/>
          <w:lang w:val="pl-PL"/>
        </w:rPr>
        <w:t>ę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z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74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Transwersalna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aliza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ości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75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Podejście</w:t>
      </w:r>
      <w:r w:rsidRPr="0063682D">
        <w:rPr>
          <w:sz w:val="20"/>
          <w:szCs w:val="20"/>
          <w:lang w:val="pl-PL"/>
        </w:rPr>
        <w:t xml:space="preserve"> </w:t>
      </w:r>
      <w:proofErr w:type="spellStart"/>
      <w:r w:rsidRPr="0063682D">
        <w:rPr>
          <w:sz w:val="20"/>
          <w:szCs w:val="20"/>
          <w:lang w:val="pl-PL"/>
        </w:rPr>
        <w:t>tr</w:t>
      </w:r>
      <w:r w:rsidRPr="0063682D">
        <w:rPr>
          <w:sz w:val="20"/>
          <w:szCs w:val="20"/>
          <w:lang w:val="pl-PL"/>
        </w:rPr>
        <w:t>ialek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ycz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e</w:t>
      </w:r>
      <w:proofErr w:type="spellEnd"/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77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no</w:t>
      </w:r>
      <w:r w:rsidRPr="0063682D">
        <w:rPr>
          <w:sz w:val="20"/>
          <w:szCs w:val="20"/>
          <w:lang w:val="pl-PL"/>
        </w:rPr>
        <w:t>ść</w:t>
      </w:r>
      <w:r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–</w:t>
      </w:r>
      <w:r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tr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sfo</w:t>
      </w:r>
      <w:r w:rsidRPr="0063682D">
        <w:rPr>
          <w:sz w:val="20"/>
          <w:szCs w:val="20"/>
          <w:lang w:val="pl-PL"/>
        </w:rPr>
        <w:t>rm</w:t>
      </w:r>
      <w:r w:rsidRPr="0063682D">
        <w:rPr>
          <w:sz w:val="20"/>
          <w:szCs w:val="20"/>
          <w:lang w:val="pl-PL"/>
        </w:rPr>
        <w:t>acje</w:t>
      </w:r>
      <w:r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tr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sfo</w:t>
      </w:r>
      <w:r w:rsidRPr="0063682D">
        <w:rPr>
          <w:sz w:val="20"/>
          <w:szCs w:val="20"/>
          <w:lang w:val="pl-PL"/>
        </w:rPr>
        <w:t>rm</w:t>
      </w:r>
      <w:r w:rsidRPr="0063682D">
        <w:rPr>
          <w:sz w:val="20"/>
          <w:szCs w:val="20"/>
          <w:lang w:val="pl-PL"/>
        </w:rPr>
        <w:t>acji:</w:t>
      </w:r>
      <w:r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związek</w:t>
      </w:r>
      <w:r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„pożeniony”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tr</w:t>
      </w:r>
      <w:r w:rsidRPr="0063682D">
        <w:rPr>
          <w:sz w:val="20"/>
          <w:szCs w:val="20"/>
          <w:lang w:val="pl-PL"/>
        </w:rPr>
        <w:t>uk</w:t>
      </w:r>
      <w:r w:rsidRPr="0063682D">
        <w:rPr>
          <w:sz w:val="20"/>
          <w:szCs w:val="20"/>
          <w:lang w:val="pl-PL"/>
        </w:rPr>
        <w:t>tu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82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Transformacje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niewidoczne i b</w:t>
      </w:r>
      <w:r w:rsidRPr="0063682D">
        <w:rPr>
          <w:sz w:val="20"/>
          <w:szCs w:val="20"/>
          <w:lang w:val="pl-PL"/>
        </w:rPr>
        <w:t>ezszeles</w:t>
      </w:r>
      <w:r w:rsidRPr="0063682D">
        <w:rPr>
          <w:sz w:val="20"/>
          <w:szCs w:val="20"/>
          <w:lang w:val="pl-PL"/>
        </w:rPr>
        <w:t>tn</w:t>
      </w:r>
      <w:r w:rsidRPr="0063682D">
        <w:rPr>
          <w:sz w:val="20"/>
          <w:szCs w:val="20"/>
          <w:lang w:val="pl-PL"/>
        </w:rPr>
        <w:t>e: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kon</w:t>
      </w:r>
      <w:r w:rsidRPr="0063682D">
        <w:rPr>
          <w:sz w:val="20"/>
          <w:szCs w:val="20"/>
          <w:lang w:val="pl-PL"/>
        </w:rPr>
        <w:t>ce</w:t>
      </w:r>
      <w:r w:rsidRPr="0063682D">
        <w:rPr>
          <w:sz w:val="20"/>
          <w:szCs w:val="20"/>
          <w:lang w:val="pl-PL"/>
        </w:rPr>
        <w:t>pt</w:t>
      </w:r>
      <w:r w:rsidRPr="0063682D">
        <w:rPr>
          <w:sz w:val="20"/>
          <w:szCs w:val="20"/>
          <w:lang w:val="pl-PL"/>
        </w:rPr>
        <w:t xml:space="preserve"> i </w:t>
      </w:r>
      <w:r w:rsidRPr="0063682D">
        <w:rPr>
          <w:sz w:val="20"/>
          <w:szCs w:val="20"/>
          <w:lang w:val="pl-PL"/>
        </w:rPr>
        <w:t>pro</w:t>
      </w:r>
      <w:r w:rsidRPr="0063682D">
        <w:rPr>
          <w:sz w:val="20"/>
          <w:szCs w:val="20"/>
          <w:lang w:val="pl-PL"/>
        </w:rPr>
        <w:t>pozycje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z</w:t>
      </w:r>
      <w:r w:rsidRPr="0063682D">
        <w:rPr>
          <w:sz w:val="20"/>
          <w:szCs w:val="20"/>
          <w:lang w:val="pl-PL"/>
        </w:rPr>
        <w:t>y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85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Proces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bezszeles</w:t>
      </w:r>
      <w:r w:rsidRPr="0063682D">
        <w:rPr>
          <w:sz w:val="20"/>
          <w:szCs w:val="20"/>
          <w:lang w:val="pl-PL"/>
        </w:rPr>
        <w:t>tn</w:t>
      </w:r>
      <w:r w:rsidRPr="0063682D">
        <w:rPr>
          <w:sz w:val="20"/>
          <w:szCs w:val="20"/>
          <w:lang w:val="pl-PL"/>
        </w:rPr>
        <w:t>ego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umu</w:t>
      </w:r>
      <w:r w:rsidRPr="0063682D">
        <w:rPr>
          <w:sz w:val="20"/>
          <w:szCs w:val="20"/>
          <w:lang w:val="pl-PL"/>
        </w:rPr>
        <w:t>lowa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oświa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cze</w:t>
      </w:r>
      <w:r w:rsidRPr="0063682D">
        <w:rPr>
          <w:sz w:val="20"/>
          <w:szCs w:val="20"/>
          <w:lang w:val="pl-PL"/>
        </w:rPr>
        <w:t>ń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92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St</w:t>
      </w:r>
      <w:r w:rsidRPr="0063682D">
        <w:rPr>
          <w:sz w:val="20"/>
          <w:szCs w:val="20"/>
          <w:lang w:val="pl-PL"/>
        </w:rPr>
        <w:t>rum</w:t>
      </w:r>
      <w:r w:rsidRPr="0063682D">
        <w:rPr>
          <w:sz w:val="20"/>
          <w:szCs w:val="20"/>
          <w:lang w:val="pl-PL"/>
        </w:rPr>
        <w:t>ie</w:t>
      </w:r>
      <w:r w:rsidRPr="0063682D">
        <w:rPr>
          <w:sz w:val="20"/>
          <w:szCs w:val="20"/>
          <w:lang w:val="pl-PL"/>
        </w:rPr>
        <w:t>ń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transformacji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niewidocznych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versus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mo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y</w:t>
      </w:r>
      <w:r w:rsidRPr="0063682D">
        <w:rPr>
          <w:sz w:val="20"/>
          <w:szCs w:val="20"/>
          <w:lang w:val="pl-PL"/>
        </w:rPr>
        <w:t>f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c</w:t>
      </w:r>
      <w:r w:rsidRPr="0063682D">
        <w:rPr>
          <w:sz w:val="20"/>
          <w:szCs w:val="20"/>
          <w:lang w:val="pl-PL"/>
        </w:rPr>
        <w:t>j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96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lastRenderedPageBreak/>
        <w:t>W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>cz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transformacji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ą</w:t>
      </w:r>
      <w:r w:rsidRPr="0063682D">
        <w:rPr>
          <w:sz w:val="20"/>
          <w:szCs w:val="20"/>
          <w:lang w:val="pl-PL"/>
        </w:rPr>
        <w:t>z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y</w:t>
      </w:r>
      <w:r w:rsidRPr="0063682D">
        <w:rPr>
          <w:sz w:val="20"/>
          <w:szCs w:val="20"/>
          <w:lang w:val="pl-PL"/>
        </w:rPr>
        <w:t>c</w:t>
      </w:r>
      <w:r w:rsidRPr="0063682D">
        <w:rPr>
          <w:sz w:val="20"/>
          <w:szCs w:val="20"/>
          <w:lang w:val="pl-PL"/>
        </w:rPr>
        <w:t>h</w:t>
      </w:r>
      <w:r w:rsidRPr="0063682D">
        <w:rPr>
          <w:sz w:val="20"/>
          <w:szCs w:val="20"/>
          <w:lang w:val="pl-PL"/>
        </w:rPr>
        <w:t>/</w:t>
      </w:r>
      <w:r w:rsidRPr="0063682D">
        <w:rPr>
          <w:sz w:val="20"/>
          <w:szCs w:val="20"/>
          <w:lang w:val="pl-PL"/>
        </w:rPr>
        <w:t>„</w:t>
      </w: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ż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ion</w:t>
      </w:r>
      <w:r w:rsidRPr="0063682D">
        <w:rPr>
          <w:sz w:val="20"/>
          <w:szCs w:val="20"/>
          <w:lang w:val="pl-PL"/>
        </w:rPr>
        <w:t>y</w:t>
      </w:r>
      <w:r w:rsidRPr="0063682D">
        <w:rPr>
          <w:sz w:val="20"/>
          <w:szCs w:val="20"/>
          <w:lang w:val="pl-PL"/>
        </w:rPr>
        <w:t>c</w:t>
      </w:r>
      <w:r w:rsidRPr="0063682D">
        <w:rPr>
          <w:sz w:val="20"/>
          <w:szCs w:val="20"/>
          <w:lang w:val="pl-PL"/>
        </w:rPr>
        <w:t>h</w:t>
      </w:r>
      <w:r w:rsidRPr="0063682D">
        <w:rPr>
          <w:sz w:val="20"/>
          <w:szCs w:val="20"/>
          <w:lang w:val="pl-PL"/>
        </w:rPr>
        <w:t>”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99</w:t>
      </w:r>
    </w:p>
    <w:p w:rsidR="0063682D" w:rsidRDefault="0063682D" w:rsidP="0063682D">
      <w:pPr>
        <w:ind w:left="709" w:hanging="709"/>
        <w:rPr>
          <w:sz w:val="20"/>
          <w:szCs w:val="20"/>
          <w:lang w:val="pl-PL"/>
        </w:rPr>
      </w:pPr>
    </w:p>
    <w:p w:rsidR="00B454C8" w:rsidRPr="0063682D" w:rsidRDefault="0063682D" w:rsidP="0063682D">
      <w:pPr>
        <w:ind w:left="709" w:hanging="709"/>
        <w:rPr>
          <w:b/>
          <w:sz w:val="20"/>
          <w:szCs w:val="20"/>
          <w:lang w:val="pl-PL"/>
        </w:rPr>
      </w:pPr>
      <w:r w:rsidRPr="0063682D">
        <w:rPr>
          <w:b/>
          <w:sz w:val="20"/>
          <w:szCs w:val="20"/>
          <w:lang w:val="pl-PL"/>
        </w:rPr>
        <w:t>Roz</w:t>
      </w:r>
      <w:r w:rsidRPr="0063682D">
        <w:rPr>
          <w:b/>
          <w:sz w:val="20"/>
          <w:szCs w:val="20"/>
          <w:lang w:val="pl-PL"/>
        </w:rPr>
        <w:t>d</w:t>
      </w:r>
      <w:r w:rsidRPr="0063682D">
        <w:rPr>
          <w:b/>
          <w:sz w:val="20"/>
          <w:szCs w:val="20"/>
          <w:lang w:val="pl-PL"/>
        </w:rPr>
        <w:t>ział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 xml:space="preserve">4. </w:t>
      </w:r>
      <w:r w:rsidRPr="0063682D">
        <w:rPr>
          <w:b/>
          <w:sz w:val="20"/>
          <w:szCs w:val="20"/>
          <w:lang w:val="pl-PL"/>
        </w:rPr>
        <w:t>Kultura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praktyk</w:t>
      </w:r>
      <w:r w:rsidRPr="0063682D">
        <w:rPr>
          <w:b/>
          <w:sz w:val="20"/>
          <w:szCs w:val="20"/>
          <w:lang w:val="pl-PL"/>
        </w:rPr>
        <w:t>i</w:t>
      </w:r>
      <w:r w:rsidRPr="0063682D">
        <w:rPr>
          <w:b/>
          <w:sz w:val="20"/>
          <w:szCs w:val="20"/>
          <w:lang w:val="pl-PL"/>
        </w:rPr>
        <w:t>: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orientacje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aktywn</w:t>
      </w:r>
      <w:r w:rsidRPr="0063682D">
        <w:rPr>
          <w:b/>
          <w:sz w:val="20"/>
          <w:szCs w:val="20"/>
          <w:lang w:val="pl-PL"/>
        </w:rPr>
        <w:t>o</w:t>
      </w:r>
      <w:r w:rsidRPr="0063682D">
        <w:rPr>
          <w:b/>
          <w:sz w:val="20"/>
          <w:szCs w:val="20"/>
          <w:lang w:val="pl-PL"/>
        </w:rPr>
        <w:t>śc</w:t>
      </w:r>
      <w:r w:rsidRPr="0063682D">
        <w:rPr>
          <w:b/>
          <w:sz w:val="20"/>
          <w:szCs w:val="20"/>
          <w:lang w:val="pl-PL"/>
        </w:rPr>
        <w:t>i</w:t>
      </w:r>
      <w:r w:rsidRPr="0063682D">
        <w:rPr>
          <w:b/>
          <w:sz w:val="20"/>
          <w:szCs w:val="20"/>
          <w:lang w:val="pl-PL"/>
        </w:rPr>
        <w:tab/>
      </w:r>
      <w:r w:rsidRPr="0063682D">
        <w:rPr>
          <w:b/>
          <w:sz w:val="20"/>
          <w:szCs w:val="20"/>
          <w:lang w:val="pl-PL"/>
        </w:rPr>
        <w:t>101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Uwagi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wstępne: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tur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yki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–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zak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es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pojęcia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101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Orientowanie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no</w:t>
      </w:r>
      <w:r w:rsidRPr="0063682D">
        <w:rPr>
          <w:sz w:val="20"/>
          <w:szCs w:val="20"/>
          <w:lang w:val="pl-PL"/>
        </w:rPr>
        <w:t>ści</w:t>
      </w:r>
      <w:r w:rsidRPr="0063682D">
        <w:rPr>
          <w:sz w:val="20"/>
          <w:szCs w:val="20"/>
          <w:lang w:val="pl-PL"/>
        </w:rPr>
        <w:t>/d</w:t>
      </w:r>
      <w:r w:rsidRPr="0063682D">
        <w:rPr>
          <w:sz w:val="20"/>
          <w:szCs w:val="20"/>
          <w:lang w:val="pl-PL"/>
        </w:rPr>
        <w:t>ziała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yki: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zesła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ki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y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ko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ce</w:t>
      </w:r>
      <w:r w:rsidRPr="0063682D">
        <w:rPr>
          <w:sz w:val="20"/>
          <w:szCs w:val="20"/>
          <w:lang w:val="pl-PL"/>
        </w:rPr>
        <w:t>ptu</w:t>
      </w:r>
      <w:r w:rsidRPr="0063682D">
        <w:rPr>
          <w:sz w:val="20"/>
          <w:szCs w:val="20"/>
          <w:lang w:val="pl-PL"/>
        </w:rPr>
        <w:t>al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ej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105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Myślenie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komp</w:t>
      </w:r>
      <w:r w:rsidRPr="0063682D">
        <w:rPr>
          <w:sz w:val="20"/>
          <w:szCs w:val="20"/>
          <w:lang w:val="pl-PL"/>
        </w:rPr>
        <w:t>le</w:t>
      </w: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>we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versus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ziała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zinteg</w:t>
      </w:r>
      <w:r w:rsidRPr="0063682D">
        <w:rPr>
          <w:sz w:val="20"/>
          <w:szCs w:val="20"/>
          <w:lang w:val="pl-PL"/>
        </w:rPr>
        <w:t>rowane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108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zes</w:t>
      </w:r>
      <w:r w:rsidRPr="0063682D">
        <w:rPr>
          <w:sz w:val="20"/>
          <w:szCs w:val="20"/>
          <w:lang w:val="pl-PL"/>
        </w:rPr>
        <w:t>tr</w:t>
      </w:r>
      <w:r w:rsidRPr="0063682D">
        <w:rPr>
          <w:sz w:val="20"/>
          <w:szCs w:val="20"/>
          <w:lang w:val="pl-PL"/>
        </w:rPr>
        <w:t>ze</w:t>
      </w:r>
      <w:r w:rsidRPr="0063682D">
        <w:rPr>
          <w:sz w:val="20"/>
          <w:szCs w:val="20"/>
          <w:lang w:val="pl-PL"/>
        </w:rPr>
        <w:t>ń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mediacji: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kie</w:t>
      </w:r>
      <w:r w:rsidRPr="0063682D">
        <w:rPr>
          <w:sz w:val="20"/>
          <w:szCs w:val="20"/>
          <w:lang w:val="pl-PL"/>
        </w:rPr>
        <w:t>run</w:t>
      </w: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podejść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media</w:t>
      </w:r>
      <w:r w:rsidRPr="0063682D">
        <w:rPr>
          <w:sz w:val="20"/>
          <w:szCs w:val="20"/>
          <w:lang w:val="pl-PL"/>
        </w:rPr>
        <w:t>cyjnych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115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Transformacje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relacji: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iędzy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asy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>tr</w:t>
      </w:r>
      <w:r w:rsidRPr="0063682D">
        <w:rPr>
          <w:sz w:val="20"/>
          <w:szCs w:val="20"/>
          <w:lang w:val="pl-PL"/>
        </w:rPr>
        <w:t>ią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rzek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acza</w:t>
      </w:r>
      <w:r w:rsidRPr="0063682D">
        <w:rPr>
          <w:sz w:val="20"/>
          <w:szCs w:val="20"/>
          <w:lang w:val="pl-PL"/>
        </w:rPr>
        <w:t>niem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is</w:t>
      </w:r>
      <w:r w:rsidRPr="0063682D">
        <w:rPr>
          <w:sz w:val="20"/>
          <w:szCs w:val="20"/>
          <w:lang w:val="pl-PL"/>
        </w:rPr>
        <w:t>tr</w:t>
      </w:r>
      <w:r w:rsidRPr="0063682D">
        <w:rPr>
          <w:sz w:val="20"/>
          <w:szCs w:val="20"/>
          <w:lang w:val="pl-PL"/>
        </w:rPr>
        <w:t>za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125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Transformacje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orientacji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kt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no</w:t>
      </w:r>
      <w:r w:rsidRPr="0063682D">
        <w:rPr>
          <w:sz w:val="20"/>
          <w:szCs w:val="20"/>
          <w:lang w:val="pl-PL"/>
        </w:rPr>
        <w:t>ści: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dwie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>scylacje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132</w:t>
      </w:r>
    </w:p>
    <w:p w:rsidR="0063682D" w:rsidRDefault="0063682D" w:rsidP="0063682D">
      <w:pPr>
        <w:ind w:left="709" w:hanging="709"/>
        <w:rPr>
          <w:sz w:val="20"/>
          <w:szCs w:val="20"/>
          <w:lang w:val="pl-PL"/>
        </w:rPr>
      </w:pPr>
    </w:p>
    <w:p w:rsidR="00B454C8" w:rsidRPr="0063682D" w:rsidRDefault="0063682D" w:rsidP="0063682D">
      <w:pPr>
        <w:ind w:left="709" w:hanging="709"/>
        <w:rPr>
          <w:b/>
          <w:sz w:val="20"/>
          <w:szCs w:val="20"/>
          <w:lang w:val="pl-PL"/>
        </w:rPr>
      </w:pPr>
      <w:r w:rsidRPr="0063682D">
        <w:rPr>
          <w:b/>
          <w:sz w:val="20"/>
          <w:szCs w:val="20"/>
          <w:lang w:val="pl-PL"/>
        </w:rPr>
        <w:t>Roz</w:t>
      </w:r>
      <w:r w:rsidRPr="0063682D">
        <w:rPr>
          <w:b/>
          <w:sz w:val="20"/>
          <w:szCs w:val="20"/>
          <w:lang w:val="pl-PL"/>
        </w:rPr>
        <w:t>d</w:t>
      </w:r>
      <w:r w:rsidRPr="0063682D">
        <w:rPr>
          <w:b/>
          <w:sz w:val="20"/>
          <w:szCs w:val="20"/>
          <w:lang w:val="pl-PL"/>
        </w:rPr>
        <w:t>ział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 xml:space="preserve">5. </w:t>
      </w:r>
      <w:r w:rsidRPr="0063682D">
        <w:rPr>
          <w:b/>
          <w:sz w:val="20"/>
          <w:szCs w:val="20"/>
          <w:lang w:val="pl-PL"/>
        </w:rPr>
        <w:t>P</w:t>
      </w:r>
      <w:r w:rsidRPr="0063682D">
        <w:rPr>
          <w:b/>
          <w:sz w:val="20"/>
          <w:szCs w:val="20"/>
          <w:lang w:val="pl-PL"/>
        </w:rPr>
        <w:t>o</w:t>
      </w:r>
      <w:r w:rsidRPr="0063682D">
        <w:rPr>
          <w:b/>
          <w:sz w:val="20"/>
          <w:szCs w:val="20"/>
          <w:lang w:val="pl-PL"/>
        </w:rPr>
        <w:t>la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praktyk</w:t>
      </w:r>
      <w:r w:rsidRPr="0063682D">
        <w:rPr>
          <w:b/>
          <w:sz w:val="20"/>
          <w:szCs w:val="20"/>
          <w:lang w:val="pl-PL"/>
        </w:rPr>
        <w:t>i</w:t>
      </w:r>
      <w:r w:rsidRPr="0063682D">
        <w:rPr>
          <w:b/>
          <w:sz w:val="20"/>
          <w:szCs w:val="20"/>
          <w:lang w:val="pl-PL"/>
        </w:rPr>
        <w:t>: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sensy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i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znaczenia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aktywn</w:t>
      </w:r>
      <w:r w:rsidRPr="0063682D">
        <w:rPr>
          <w:b/>
          <w:sz w:val="20"/>
          <w:szCs w:val="20"/>
          <w:lang w:val="pl-PL"/>
        </w:rPr>
        <w:t>o</w:t>
      </w:r>
      <w:r w:rsidRPr="0063682D">
        <w:rPr>
          <w:b/>
          <w:sz w:val="20"/>
          <w:szCs w:val="20"/>
          <w:lang w:val="pl-PL"/>
        </w:rPr>
        <w:t>śc</w:t>
      </w:r>
      <w:r w:rsidRPr="0063682D">
        <w:rPr>
          <w:b/>
          <w:sz w:val="20"/>
          <w:szCs w:val="20"/>
          <w:lang w:val="pl-PL"/>
        </w:rPr>
        <w:t>i</w:t>
      </w:r>
      <w:r w:rsidRPr="0063682D">
        <w:rPr>
          <w:b/>
          <w:sz w:val="20"/>
          <w:szCs w:val="20"/>
          <w:lang w:val="pl-PL"/>
        </w:rPr>
        <w:tab/>
      </w:r>
      <w:r w:rsidRPr="0063682D">
        <w:rPr>
          <w:b/>
          <w:sz w:val="20"/>
          <w:szCs w:val="20"/>
          <w:lang w:val="pl-PL"/>
        </w:rPr>
        <w:t>143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Uwagi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wstępne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143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Ksz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ałce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ie</w:t>
      </w:r>
      <w:r w:rsidRPr="0063682D">
        <w:rPr>
          <w:sz w:val="20"/>
          <w:szCs w:val="20"/>
          <w:lang w:val="pl-PL"/>
        </w:rPr>
        <w:t>/</w:t>
      </w:r>
      <w:r w:rsidRPr="0063682D">
        <w:rPr>
          <w:sz w:val="20"/>
          <w:szCs w:val="20"/>
          <w:lang w:val="pl-PL"/>
        </w:rPr>
        <w:t>ksz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ał</w:t>
      </w:r>
      <w:r w:rsidRPr="0063682D">
        <w:rPr>
          <w:sz w:val="20"/>
          <w:szCs w:val="20"/>
          <w:lang w:val="pl-PL"/>
        </w:rPr>
        <w:t>to</w:t>
      </w:r>
      <w:r w:rsidRPr="0063682D">
        <w:rPr>
          <w:sz w:val="20"/>
          <w:szCs w:val="20"/>
          <w:lang w:val="pl-PL"/>
        </w:rPr>
        <w:t>wa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ie: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>świa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no</w:t>
      </w:r>
      <w:r w:rsidRPr="0063682D">
        <w:rPr>
          <w:sz w:val="20"/>
          <w:szCs w:val="20"/>
          <w:lang w:val="pl-PL"/>
        </w:rPr>
        <w:t>ści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yki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144</w:t>
      </w:r>
    </w:p>
    <w:p w:rsid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Refleksyj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kt</w:t>
      </w:r>
      <w:r w:rsidRPr="0063682D">
        <w:rPr>
          <w:sz w:val="20"/>
          <w:szCs w:val="20"/>
          <w:lang w:val="pl-PL"/>
        </w:rPr>
        <w:t>y</w:t>
      </w: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a: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>or</w:t>
      </w:r>
      <w:r w:rsidRPr="0063682D">
        <w:rPr>
          <w:sz w:val="20"/>
          <w:szCs w:val="20"/>
          <w:lang w:val="pl-PL"/>
        </w:rPr>
        <w:t>ze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wie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zy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wł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ej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148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Projektowanie: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al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no</w:t>
      </w:r>
      <w:r w:rsidRPr="0063682D">
        <w:rPr>
          <w:sz w:val="20"/>
          <w:szCs w:val="20"/>
          <w:lang w:val="pl-PL"/>
        </w:rPr>
        <w:t>ść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>sy</w:t>
      </w:r>
      <w:r w:rsidRPr="0063682D">
        <w:rPr>
          <w:sz w:val="20"/>
          <w:szCs w:val="20"/>
          <w:lang w:val="pl-PL"/>
        </w:rPr>
        <w:t>tu</w:t>
      </w:r>
      <w:r w:rsidRPr="0063682D">
        <w:rPr>
          <w:sz w:val="20"/>
          <w:szCs w:val="20"/>
          <w:lang w:val="pl-PL"/>
        </w:rPr>
        <w:t>owa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zes</w:t>
      </w:r>
      <w:r w:rsidRPr="0063682D">
        <w:rPr>
          <w:sz w:val="20"/>
          <w:szCs w:val="20"/>
          <w:lang w:val="pl-PL"/>
        </w:rPr>
        <w:t>tr</w:t>
      </w:r>
      <w:r w:rsidRPr="0063682D">
        <w:rPr>
          <w:sz w:val="20"/>
          <w:szCs w:val="20"/>
          <w:lang w:val="pl-PL"/>
        </w:rPr>
        <w:t>ze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ksz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ałce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152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aca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socjal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awa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się/w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kie</w:t>
      </w:r>
      <w:r w:rsidRPr="0063682D">
        <w:rPr>
          <w:sz w:val="20"/>
          <w:szCs w:val="20"/>
          <w:lang w:val="pl-PL"/>
        </w:rPr>
        <w:t>run</w:t>
      </w: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acy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społecznej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157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le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yki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tr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sf</w:t>
      </w:r>
      <w:r w:rsidRPr="0063682D">
        <w:rPr>
          <w:sz w:val="20"/>
          <w:szCs w:val="20"/>
          <w:lang w:val="pl-PL"/>
        </w:rPr>
        <w:t>orm</w:t>
      </w:r>
      <w:r w:rsidRPr="0063682D">
        <w:rPr>
          <w:sz w:val="20"/>
          <w:szCs w:val="20"/>
          <w:lang w:val="pl-PL"/>
        </w:rPr>
        <w:t>acji: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od</w:t>
      </w: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ycie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zes</w:t>
      </w:r>
      <w:r w:rsidRPr="0063682D">
        <w:rPr>
          <w:sz w:val="20"/>
          <w:szCs w:val="20"/>
          <w:lang w:val="pl-PL"/>
        </w:rPr>
        <w:t>tr</w:t>
      </w:r>
      <w:r w:rsidRPr="0063682D">
        <w:rPr>
          <w:sz w:val="20"/>
          <w:szCs w:val="20"/>
          <w:lang w:val="pl-PL"/>
        </w:rPr>
        <w:t>ze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iewidzial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ej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166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Podmiot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ziałający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yki: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tr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sfo</w:t>
      </w:r>
      <w:r w:rsidRPr="0063682D">
        <w:rPr>
          <w:sz w:val="20"/>
          <w:szCs w:val="20"/>
          <w:lang w:val="pl-PL"/>
        </w:rPr>
        <w:t>rm</w:t>
      </w:r>
      <w:r w:rsidRPr="0063682D">
        <w:rPr>
          <w:sz w:val="20"/>
          <w:szCs w:val="20"/>
          <w:lang w:val="pl-PL"/>
        </w:rPr>
        <w:t>acje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bezszeles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ne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168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la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yki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ujęciach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tr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swe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sal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yc</w:t>
      </w:r>
      <w:r w:rsidRPr="0063682D">
        <w:rPr>
          <w:sz w:val="20"/>
          <w:szCs w:val="20"/>
          <w:lang w:val="pl-PL"/>
        </w:rPr>
        <w:t>h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171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la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yki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–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pola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ba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ń</w:t>
      </w:r>
      <w:r w:rsidRPr="0063682D">
        <w:rPr>
          <w:sz w:val="20"/>
          <w:szCs w:val="20"/>
          <w:lang w:val="pl-PL"/>
        </w:rPr>
        <w:t>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naprzemienność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ości</w:t>
      </w:r>
      <w:r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plikacje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174</w:t>
      </w:r>
    </w:p>
    <w:p w:rsidR="0063682D" w:rsidRDefault="0063682D" w:rsidP="0063682D">
      <w:pPr>
        <w:ind w:left="709" w:hanging="709"/>
        <w:rPr>
          <w:sz w:val="20"/>
          <w:szCs w:val="20"/>
          <w:lang w:val="pl-PL"/>
        </w:rPr>
      </w:pPr>
    </w:p>
    <w:p w:rsidR="00B454C8" w:rsidRPr="0063682D" w:rsidRDefault="0063682D" w:rsidP="0063682D">
      <w:pPr>
        <w:ind w:left="709" w:hanging="709"/>
        <w:rPr>
          <w:b/>
          <w:sz w:val="20"/>
          <w:szCs w:val="20"/>
          <w:lang w:val="pl-PL"/>
        </w:rPr>
      </w:pPr>
      <w:r w:rsidRPr="0063682D">
        <w:rPr>
          <w:b/>
          <w:sz w:val="20"/>
          <w:szCs w:val="20"/>
          <w:lang w:val="pl-PL"/>
        </w:rPr>
        <w:t>Roz</w:t>
      </w:r>
      <w:r w:rsidRPr="0063682D">
        <w:rPr>
          <w:b/>
          <w:sz w:val="20"/>
          <w:szCs w:val="20"/>
          <w:lang w:val="pl-PL"/>
        </w:rPr>
        <w:t>d</w:t>
      </w:r>
      <w:r w:rsidRPr="0063682D">
        <w:rPr>
          <w:b/>
          <w:sz w:val="20"/>
          <w:szCs w:val="20"/>
          <w:lang w:val="pl-PL"/>
        </w:rPr>
        <w:t>ział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 xml:space="preserve">6. </w:t>
      </w:r>
      <w:r w:rsidRPr="0063682D">
        <w:rPr>
          <w:b/>
          <w:sz w:val="20"/>
          <w:szCs w:val="20"/>
          <w:lang w:val="pl-PL"/>
        </w:rPr>
        <w:t>Wartościowanie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aktywn</w:t>
      </w:r>
      <w:r w:rsidRPr="0063682D">
        <w:rPr>
          <w:b/>
          <w:sz w:val="20"/>
          <w:szCs w:val="20"/>
          <w:lang w:val="pl-PL"/>
        </w:rPr>
        <w:t>o</w:t>
      </w:r>
      <w:r w:rsidRPr="0063682D">
        <w:rPr>
          <w:b/>
          <w:sz w:val="20"/>
          <w:szCs w:val="20"/>
          <w:lang w:val="pl-PL"/>
        </w:rPr>
        <w:t>śc</w:t>
      </w:r>
      <w:r w:rsidRPr="0063682D">
        <w:rPr>
          <w:b/>
          <w:sz w:val="20"/>
          <w:szCs w:val="20"/>
          <w:lang w:val="pl-PL"/>
        </w:rPr>
        <w:t>i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w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p</w:t>
      </w:r>
      <w:r w:rsidRPr="0063682D">
        <w:rPr>
          <w:b/>
          <w:sz w:val="20"/>
          <w:szCs w:val="20"/>
          <w:lang w:val="pl-PL"/>
        </w:rPr>
        <w:t>o</w:t>
      </w:r>
      <w:r w:rsidRPr="0063682D">
        <w:rPr>
          <w:b/>
          <w:sz w:val="20"/>
          <w:szCs w:val="20"/>
          <w:lang w:val="pl-PL"/>
        </w:rPr>
        <w:t>lu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praktyk</w:t>
      </w:r>
      <w:r w:rsidRPr="0063682D">
        <w:rPr>
          <w:b/>
          <w:sz w:val="20"/>
          <w:szCs w:val="20"/>
          <w:lang w:val="pl-PL"/>
        </w:rPr>
        <w:t>i</w:t>
      </w:r>
      <w:r w:rsidRPr="0063682D">
        <w:rPr>
          <w:b/>
          <w:sz w:val="20"/>
          <w:szCs w:val="20"/>
          <w:lang w:val="pl-PL"/>
        </w:rPr>
        <w:tab/>
      </w:r>
      <w:r w:rsidRPr="0063682D">
        <w:rPr>
          <w:b/>
          <w:sz w:val="20"/>
          <w:szCs w:val="20"/>
          <w:lang w:val="pl-PL"/>
        </w:rPr>
        <w:t>183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Uwagi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wstępne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183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Relacyj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y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wy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wa</w:t>
      </w:r>
      <w:r w:rsidRPr="0063682D">
        <w:rPr>
          <w:sz w:val="20"/>
          <w:szCs w:val="20"/>
          <w:lang w:val="pl-PL"/>
        </w:rPr>
        <w:t>rto</w:t>
      </w:r>
      <w:r w:rsidRPr="0063682D">
        <w:rPr>
          <w:sz w:val="20"/>
          <w:szCs w:val="20"/>
          <w:lang w:val="pl-PL"/>
        </w:rPr>
        <w:t>ści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–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wa</w:t>
      </w:r>
      <w:r w:rsidRPr="0063682D">
        <w:rPr>
          <w:sz w:val="20"/>
          <w:szCs w:val="20"/>
          <w:lang w:val="pl-PL"/>
        </w:rPr>
        <w:t>rto</w:t>
      </w:r>
      <w:r w:rsidRPr="0063682D">
        <w:rPr>
          <w:sz w:val="20"/>
          <w:szCs w:val="20"/>
          <w:lang w:val="pl-PL"/>
        </w:rPr>
        <w:t>ściowa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yki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185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Wartościowanie: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efe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cje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wy</w:t>
      </w:r>
      <w:r w:rsidRPr="0063682D">
        <w:rPr>
          <w:sz w:val="20"/>
          <w:szCs w:val="20"/>
          <w:lang w:val="pl-PL"/>
        </w:rPr>
        <w:t>boru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orientacji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ności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189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Relacje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społeczne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yki: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interesowność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(upr</w:t>
      </w:r>
      <w:r w:rsidRPr="0063682D">
        <w:rPr>
          <w:sz w:val="20"/>
          <w:szCs w:val="20"/>
          <w:lang w:val="pl-PL"/>
        </w:rPr>
        <w:t>ze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miotowienie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proofErr w:type="spellStart"/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sza</w:t>
      </w:r>
      <w:r w:rsidRPr="0063682D">
        <w:rPr>
          <w:sz w:val="20"/>
          <w:szCs w:val="20"/>
          <w:lang w:val="pl-PL"/>
        </w:rPr>
        <w:t>nd</w:t>
      </w:r>
      <w:r w:rsidRPr="0063682D">
        <w:rPr>
          <w:sz w:val="20"/>
          <w:szCs w:val="20"/>
          <w:lang w:val="pl-PL"/>
        </w:rPr>
        <w:t>yzacja</w:t>
      </w:r>
      <w:proofErr w:type="spellEnd"/>
      <w:r w:rsidRPr="0063682D">
        <w:rPr>
          <w:sz w:val="20"/>
          <w:szCs w:val="20"/>
          <w:lang w:val="pl-PL"/>
        </w:rPr>
        <w:t>)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versus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bezinteresowność</w:t>
      </w:r>
      <w:r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(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proofErr w:type="spellStart"/>
      <w:r w:rsidRPr="0063682D">
        <w:rPr>
          <w:sz w:val="20"/>
          <w:szCs w:val="20"/>
          <w:lang w:val="pl-PL"/>
        </w:rPr>
        <w:t>gratuité</w:t>
      </w:r>
      <w:proofErr w:type="spellEnd"/>
      <w:r w:rsidRPr="0063682D">
        <w:rPr>
          <w:sz w:val="20"/>
          <w:szCs w:val="20"/>
          <w:lang w:val="pl-PL"/>
        </w:rPr>
        <w:t>)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194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Wartościowanie/szacowanie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efektów: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ewal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>acja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no</w:t>
      </w:r>
      <w:r w:rsidRPr="0063682D">
        <w:rPr>
          <w:sz w:val="20"/>
          <w:szCs w:val="20"/>
          <w:lang w:val="pl-PL"/>
        </w:rPr>
        <w:t>ści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yki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203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Fe</w:t>
      </w:r>
      <w:r w:rsidRPr="0063682D">
        <w:rPr>
          <w:sz w:val="20"/>
          <w:szCs w:val="20"/>
          <w:lang w:val="pl-PL"/>
        </w:rPr>
        <w:t>nom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ewaluacji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–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pun</w:t>
      </w: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wyjścia</w:t>
      </w:r>
      <w:r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203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Ewaluacja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ości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yki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–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zę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zie</w:t>
      </w:r>
      <w:r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ana</w:t>
      </w:r>
      <w:r w:rsidRPr="0063682D">
        <w:rPr>
          <w:sz w:val="20"/>
          <w:szCs w:val="20"/>
          <w:lang w:val="pl-PL"/>
        </w:rPr>
        <w:t>li</w:t>
      </w:r>
      <w:r w:rsidRPr="0063682D">
        <w:rPr>
          <w:sz w:val="20"/>
          <w:szCs w:val="20"/>
          <w:lang w:val="pl-PL"/>
        </w:rPr>
        <w:t>z</w:t>
      </w:r>
      <w:r w:rsidRPr="0063682D">
        <w:rPr>
          <w:sz w:val="20"/>
          <w:szCs w:val="20"/>
          <w:lang w:val="pl-PL"/>
        </w:rPr>
        <w:t>y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210</w:t>
      </w:r>
    </w:p>
    <w:p w:rsidR="0063682D" w:rsidRDefault="0063682D" w:rsidP="0063682D">
      <w:pPr>
        <w:ind w:left="709" w:hanging="709"/>
        <w:rPr>
          <w:sz w:val="20"/>
          <w:szCs w:val="20"/>
          <w:lang w:val="pl-PL"/>
        </w:rPr>
      </w:pPr>
    </w:p>
    <w:p w:rsidR="00B454C8" w:rsidRPr="0063682D" w:rsidRDefault="0063682D" w:rsidP="0063682D">
      <w:pPr>
        <w:ind w:left="709" w:hanging="709"/>
        <w:rPr>
          <w:b/>
          <w:sz w:val="20"/>
          <w:szCs w:val="20"/>
          <w:lang w:val="pl-PL"/>
        </w:rPr>
      </w:pPr>
      <w:r w:rsidRPr="0063682D">
        <w:rPr>
          <w:b/>
          <w:sz w:val="20"/>
          <w:szCs w:val="20"/>
          <w:lang w:val="pl-PL"/>
        </w:rPr>
        <w:t>Roz</w:t>
      </w:r>
      <w:r w:rsidRPr="0063682D">
        <w:rPr>
          <w:b/>
          <w:sz w:val="20"/>
          <w:szCs w:val="20"/>
          <w:lang w:val="pl-PL"/>
        </w:rPr>
        <w:t>d</w:t>
      </w:r>
      <w:r w:rsidRPr="0063682D">
        <w:rPr>
          <w:b/>
          <w:sz w:val="20"/>
          <w:szCs w:val="20"/>
          <w:lang w:val="pl-PL"/>
        </w:rPr>
        <w:t>ział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 xml:space="preserve">7. </w:t>
      </w:r>
      <w:r w:rsidRPr="0063682D">
        <w:rPr>
          <w:b/>
          <w:sz w:val="20"/>
          <w:szCs w:val="20"/>
          <w:lang w:val="pl-PL"/>
        </w:rPr>
        <w:t>Pedag</w:t>
      </w:r>
      <w:r w:rsidRPr="0063682D">
        <w:rPr>
          <w:b/>
          <w:sz w:val="20"/>
          <w:szCs w:val="20"/>
          <w:lang w:val="pl-PL"/>
        </w:rPr>
        <w:t>o</w:t>
      </w:r>
      <w:r w:rsidRPr="0063682D">
        <w:rPr>
          <w:b/>
          <w:sz w:val="20"/>
          <w:szCs w:val="20"/>
          <w:lang w:val="pl-PL"/>
        </w:rPr>
        <w:t>g</w:t>
      </w:r>
      <w:r w:rsidRPr="0063682D">
        <w:rPr>
          <w:b/>
          <w:sz w:val="20"/>
          <w:szCs w:val="20"/>
          <w:lang w:val="pl-PL"/>
        </w:rPr>
        <w:t>i</w:t>
      </w:r>
      <w:r w:rsidRPr="0063682D">
        <w:rPr>
          <w:b/>
          <w:sz w:val="20"/>
          <w:szCs w:val="20"/>
          <w:lang w:val="pl-PL"/>
        </w:rPr>
        <w:t>ka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społeczna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„</w:t>
      </w:r>
      <w:r w:rsidRPr="0063682D">
        <w:rPr>
          <w:b/>
          <w:sz w:val="20"/>
          <w:szCs w:val="20"/>
          <w:lang w:val="pl-PL"/>
        </w:rPr>
        <w:t>n</w:t>
      </w:r>
      <w:r w:rsidRPr="0063682D">
        <w:rPr>
          <w:b/>
          <w:sz w:val="20"/>
          <w:szCs w:val="20"/>
          <w:lang w:val="pl-PL"/>
        </w:rPr>
        <w:t>a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skr</w:t>
      </w:r>
      <w:r w:rsidRPr="0063682D">
        <w:rPr>
          <w:b/>
          <w:sz w:val="20"/>
          <w:szCs w:val="20"/>
          <w:lang w:val="pl-PL"/>
        </w:rPr>
        <w:t>z</w:t>
      </w:r>
      <w:r w:rsidRPr="0063682D">
        <w:rPr>
          <w:b/>
          <w:sz w:val="20"/>
          <w:szCs w:val="20"/>
          <w:lang w:val="pl-PL"/>
        </w:rPr>
        <w:t>y</w:t>
      </w:r>
      <w:r w:rsidRPr="0063682D">
        <w:rPr>
          <w:b/>
          <w:sz w:val="20"/>
          <w:szCs w:val="20"/>
          <w:lang w:val="pl-PL"/>
        </w:rPr>
        <w:t>żo</w:t>
      </w:r>
      <w:r w:rsidRPr="0063682D">
        <w:rPr>
          <w:b/>
          <w:sz w:val="20"/>
          <w:szCs w:val="20"/>
          <w:lang w:val="pl-PL"/>
        </w:rPr>
        <w:t>wa</w:t>
      </w:r>
      <w:r w:rsidRPr="0063682D">
        <w:rPr>
          <w:b/>
          <w:sz w:val="20"/>
          <w:szCs w:val="20"/>
          <w:lang w:val="pl-PL"/>
        </w:rPr>
        <w:t>ni</w:t>
      </w:r>
      <w:r w:rsidRPr="0063682D">
        <w:rPr>
          <w:b/>
          <w:sz w:val="20"/>
          <w:szCs w:val="20"/>
          <w:lang w:val="pl-PL"/>
        </w:rPr>
        <w:t>u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n</w:t>
      </w:r>
      <w:r w:rsidRPr="0063682D">
        <w:rPr>
          <w:b/>
          <w:sz w:val="20"/>
          <w:szCs w:val="20"/>
          <w:lang w:val="pl-PL"/>
        </w:rPr>
        <w:t>auk”</w:t>
      </w:r>
      <w:r w:rsidRPr="0063682D">
        <w:rPr>
          <w:b/>
          <w:sz w:val="20"/>
          <w:szCs w:val="20"/>
          <w:lang w:val="pl-PL"/>
        </w:rPr>
        <w:tab/>
      </w:r>
      <w:r w:rsidRPr="0063682D">
        <w:rPr>
          <w:b/>
          <w:sz w:val="20"/>
          <w:szCs w:val="20"/>
          <w:lang w:val="pl-PL"/>
        </w:rPr>
        <w:t>221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lastRenderedPageBreak/>
        <w:t>U</w:t>
      </w:r>
      <w:r w:rsidRPr="0063682D">
        <w:rPr>
          <w:sz w:val="20"/>
          <w:szCs w:val="20"/>
          <w:lang w:val="pl-PL"/>
        </w:rPr>
        <w:t>wagi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wstępne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221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Inspiracje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ko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ce</w:t>
      </w:r>
      <w:r w:rsidRPr="0063682D">
        <w:rPr>
          <w:sz w:val="20"/>
          <w:szCs w:val="20"/>
          <w:lang w:val="pl-PL"/>
        </w:rPr>
        <w:t>ptu</w:t>
      </w:r>
      <w:r w:rsidRPr="0063682D">
        <w:rPr>
          <w:sz w:val="20"/>
          <w:szCs w:val="20"/>
          <w:lang w:val="pl-PL"/>
        </w:rPr>
        <w:t>al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zę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zia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ko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tru</w:t>
      </w:r>
      <w:r w:rsidRPr="0063682D">
        <w:rPr>
          <w:sz w:val="20"/>
          <w:szCs w:val="20"/>
          <w:lang w:val="pl-PL"/>
        </w:rPr>
        <w:t>owa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 xml:space="preserve"> </w:t>
      </w:r>
      <w:proofErr w:type="spellStart"/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>łeczno­pedagogicznego</w:t>
      </w:r>
      <w:proofErr w:type="spellEnd"/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pun</w:t>
      </w: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tu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wi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ze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na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no</w:t>
      </w:r>
      <w:r w:rsidRPr="0063682D">
        <w:rPr>
          <w:sz w:val="20"/>
          <w:szCs w:val="20"/>
          <w:lang w:val="pl-PL"/>
        </w:rPr>
        <w:t>ść</w:t>
      </w:r>
      <w:r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yki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224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In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acje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la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ko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truo</w:t>
      </w:r>
      <w:r w:rsidRPr="0063682D">
        <w:rPr>
          <w:sz w:val="20"/>
          <w:szCs w:val="20"/>
          <w:lang w:val="pl-PL"/>
        </w:rPr>
        <w:t>wa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or</w:t>
      </w:r>
      <w:r w:rsidRPr="0063682D">
        <w:rPr>
          <w:sz w:val="20"/>
          <w:szCs w:val="20"/>
          <w:lang w:val="pl-PL"/>
        </w:rPr>
        <w:t>ie</w:t>
      </w:r>
      <w:r w:rsidRPr="0063682D">
        <w:rPr>
          <w:sz w:val="20"/>
          <w:szCs w:val="20"/>
          <w:lang w:val="pl-PL"/>
        </w:rPr>
        <w:t>nto</w:t>
      </w:r>
      <w:r w:rsidRPr="0063682D">
        <w:rPr>
          <w:sz w:val="20"/>
          <w:szCs w:val="20"/>
          <w:lang w:val="pl-PL"/>
        </w:rPr>
        <w:t>wa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ości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yki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225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Metoda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naukowa: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wz</w:t>
      </w:r>
      <w:r w:rsidRPr="0063682D">
        <w:rPr>
          <w:sz w:val="20"/>
          <w:szCs w:val="20"/>
          <w:lang w:val="pl-PL"/>
        </w:rPr>
        <w:t>bo</w:t>
      </w:r>
      <w:r w:rsidRPr="0063682D">
        <w:rPr>
          <w:sz w:val="20"/>
          <w:szCs w:val="20"/>
          <w:lang w:val="pl-PL"/>
        </w:rPr>
        <w:t>gaca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wa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sz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tu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metodo</w:t>
      </w:r>
      <w:r w:rsidRPr="0063682D">
        <w:rPr>
          <w:sz w:val="20"/>
          <w:szCs w:val="20"/>
          <w:lang w:val="pl-PL"/>
        </w:rPr>
        <w:t>logicznego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231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Ca</w:t>
      </w:r>
      <w:r w:rsidRPr="0063682D">
        <w:rPr>
          <w:sz w:val="20"/>
          <w:szCs w:val="20"/>
          <w:lang w:val="pl-PL"/>
        </w:rPr>
        <w:t>ło</w:t>
      </w:r>
      <w:r w:rsidRPr="0063682D">
        <w:rPr>
          <w:sz w:val="20"/>
          <w:szCs w:val="20"/>
          <w:lang w:val="pl-PL"/>
        </w:rPr>
        <w:t>ść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wiąza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yscy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li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rn</w:t>
      </w:r>
      <w:r w:rsidRPr="0063682D">
        <w:rPr>
          <w:sz w:val="20"/>
          <w:szCs w:val="20"/>
          <w:lang w:val="pl-PL"/>
        </w:rPr>
        <w:t>ie: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zintegrowany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paradyg</w:t>
      </w:r>
      <w:r w:rsidRPr="0063682D">
        <w:rPr>
          <w:sz w:val="20"/>
          <w:szCs w:val="20"/>
          <w:lang w:val="pl-PL"/>
        </w:rPr>
        <w:t>mat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ości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yki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237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Zintegrowany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yg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ak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yw</w:t>
      </w:r>
      <w:r w:rsidRPr="0063682D">
        <w:rPr>
          <w:sz w:val="20"/>
          <w:szCs w:val="20"/>
          <w:lang w:val="pl-PL"/>
        </w:rPr>
        <w:t>no</w:t>
      </w:r>
      <w:r w:rsidRPr="0063682D">
        <w:rPr>
          <w:sz w:val="20"/>
          <w:szCs w:val="20"/>
          <w:lang w:val="pl-PL"/>
        </w:rPr>
        <w:t>ści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prak</w:t>
      </w:r>
      <w:r w:rsidRPr="0063682D">
        <w:rPr>
          <w:sz w:val="20"/>
          <w:szCs w:val="20"/>
          <w:lang w:val="pl-PL"/>
        </w:rPr>
        <w:t>ty</w:t>
      </w: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i: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wa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ty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238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Podejścia tr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swe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sal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 xml:space="preserve">e </w:t>
      </w:r>
      <w:r w:rsidRPr="0063682D">
        <w:rPr>
          <w:sz w:val="20"/>
          <w:szCs w:val="20"/>
          <w:lang w:val="pl-PL"/>
        </w:rPr>
        <w:t>do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alizy</w:t>
      </w:r>
      <w:r w:rsidRPr="0063682D">
        <w:rPr>
          <w:sz w:val="20"/>
          <w:szCs w:val="20"/>
          <w:lang w:val="pl-PL"/>
        </w:rPr>
        <w:t xml:space="preserve"> pola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kt</w:t>
      </w:r>
      <w:r w:rsidRPr="0063682D">
        <w:rPr>
          <w:sz w:val="20"/>
          <w:szCs w:val="20"/>
          <w:lang w:val="pl-PL"/>
        </w:rPr>
        <w:t>y</w:t>
      </w: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246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Inspiracje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ię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zy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yscy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li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rn</w:t>
      </w:r>
      <w:r w:rsidRPr="0063682D">
        <w:rPr>
          <w:sz w:val="20"/>
          <w:szCs w:val="20"/>
          <w:lang w:val="pl-PL"/>
        </w:rPr>
        <w:t>e: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dwa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zw</w:t>
      </w:r>
      <w:r w:rsidRPr="0063682D">
        <w:rPr>
          <w:sz w:val="20"/>
          <w:szCs w:val="20"/>
          <w:lang w:val="pl-PL"/>
        </w:rPr>
        <w:t>ątp</w:t>
      </w:r>
      <w:r w:rsidRPr="0063682D">
        <w:rPr>
          <w:sz w:val="20"/>
          <w:szCs w:val="20"/>
          <w:lang w:val="pl-PL"/>
        </w:rPr>
        <w:t>ie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250</w:t>
      </w:r>
    </w:p>
    <w:p w:rsidR="0063682D" w:rsidRDefault="0063682D" w:rsidP="0063682D">
      <w:pPr>
        <w:ind w:left="709" w:hanging="709"/>
        <w:rPr>
          <w:sz w:val="20"/>
          <w:szCs w:val="20"/>
          <w:lang w:val="pl-PL"/>
        </w:rPr>
      </w:pPr>
    </w:p>
    <w:p w:rsidR="00B454C8" w:rsidRPr="0063682D" w:rsidRDefault="0063682D" w:rsidP="0063682D">
      <w:pPr>
        <w:ind w:left="709" w:hanging="709"/>
        <w:rPr>
          <w:b/>
          <w:sz w:val="20"/>
          <w:szCs w:val="20"/>
          <w:lang w:val="pl-PL"/>
        </w:rPr>
      </w:pPr>
      <w:r w:rsidRPr="0063682D">
        <w:rPr>
          <w:b/>
          <w:sz w:val="20"/>
          <w:szCs w:val="20"/>
          <w:lang w:val="pl-PL"/>
        </w:rPr>
        <w:t>Roz</w:t>
      </w:r>
      <w:r w:rsidRPr="0063682D">
        <w:rPr>
          <w:b/>
          <w:sz w:val="20"/>
          <w:szCs w:val="20"/>
          <w:lang w:val="pl-PL"/>
        </w:rPr>
        <w:t>d</w:t>
      </w:r>
      <w:r w:rsidRPr="0063682D">
        <w:rPr>
          <w:b/>
          <w:sz w:val="20"/>
          <w:szCs w:val="20"/>
          <w:lang w:val="pl-PL"/>
        </w:rPr>
        <w:t>ział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 xml:space="preserve">8. </w:t>
      </w:r>
      <w:r w:rsidRPr="0063682D">
        <w:rPr>
          <w:b/>
          <w:sz w:val="20"/>
          <w:szCs w:val="20"/>
          <w:lang w:val="pl-PL"/>
        </w:rPr>
        <w:t>Transwersalny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paradygmat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pedag</w:t>
      </w:r>
      <w:r w:rsidRPr="0063682D">
        <w:rPr>
          <w:b/>
          <w:sz w:val="20"/>
          <w:szCs w:val="20"/>
          <w:lang w:val="pl-PL"/>
        </w:rPr>
        <w:t>o</w:t>
      </w:r>
      <w:r w:rsidRPr="0063682D">
        <w:rPr>
          <w:b/>
          <w:sz w:val="20"/>
          <w:szCs w:val="20"/>
          <w:lang w:val="pl-PL"/>
        </w:rPr>
        <w:t>g</w:t>
      </w:r>
      <w:r w:rsidRPr="0063682D">
        <w:rPr>
          <w:b/>
          <w:sz w:val="20"/>
          <w:szCs w:val="20"/>
          <w:lang w:val="pl-PL"/>
        </w:rPr>
        <w:t>i</w:t>
      </w:r>
      <w:r w:rsidRPr="0063682D">
        <w:rPr>
          <w:b/>
          <w:sz w:val="20"/>
          <w:szCs w:val="20"/>
          <w:lang w:val="pl-PL"/>
        </w:rPr>
        <w:t>k</w:t>
      </w:r>
      <w:r w:rsidRPr="0063682D">
        <w:rPr>
          <w:b/>
          <w:sz w:val="20"/>
          <w:szCs w:val="20"/>
          <w:lang w:val="pl-PL"/>
        </w:rPr>
        <w:t>i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społecznej: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ra</w:t>
      </w:r>
      <w:r w:rsidRPr="0063682D">
        <w:rPr>
          <w:b/>
          <w:sz w:val="20"/>
          <w:szCs w:val="20"/>
          <w:lang w:val="pl-PL"/>
        </w:rPr>
        <w:t>m</w:t>
      </w:r>
      <w:r w:rsidRPr="0063682D">
        <w:rPr>
          <w:b/>
          <w:sz w:val="20"/>
          <w:szCs w:val="20"/>
          <w:lang w:val="pl-PL"/>
        </w:rPr>
        <w:t>y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konceptualne</w:t>
      </w:r>
      <w:r w:rsidRPr="0063682D">
        <w:rPr>
          <w:b/>
          <w:sz w:val="20"/>
          <w:szCs w:val="20"/>
          <w:lang w:val="pl-PL"/>
        </w:rPr>
        <w:tab/>
      </w:r>
      <w:r w:rsidRPr="0063682D">
        <w:rPr>
          <w:b/>
          <w:sz w:val="20"/>
          <w:szCs w:val="20"/>
          <w:lang w:val="pl-PL"/>
        </w:rPr>
        <w:t>255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>wagi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wstępne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255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>z</w:t>
      </w:r>
      <w:r w:rsidRPr="0063682D">
        <w:rPr>
          <w:sz w:val="20"/>
          <w:szCs w:val="20"/>
          <w:lang w:val="pl-PL"/>
        </w:rPr>
        <w:t>um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tr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swe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sal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y: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onto</w:t>
      </w:r>
      <w:r w:rsidRPr="0063682D">
        <w:rPr>
          <w:sz w:val="20"/>
          <w:szCs w:val="20"/>
          <w:lang w:val="pl-PL"/>
        </w:rPr>
        <w:t>l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>g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cz</w:t>
      </w:r>
      <w:r w:rsidRPr="0063682D">
        <w:rPr>
          <w:sz w:val="20"/>
          <w:szCs w:val="20"/>
          <w:lang w:val="pl-PL"/>
        </w:rPr>
        <w:t>na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256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„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ł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>gie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tr</w:t>
      </w:r>
      <w:r w:rsidRPr="0063682D">
        <w:rPr>
          <w:sz w:val="20"/>
          <w:szCs w:val="20"/>
          <w:lang w:val="pl-PL"/>
        </w:rPr>
        <w:t>wa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ie”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or</w:t>
      </w:r>
      <w:r w:rsidRPr="0063682D">
        <w:rPr>
          <w:sz w:val="20"/>
          <w:szCs w:val="20"/>
          <w:lang w:val="pl-PL"/>
        </w:rPr>
        <w:t>az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„ze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wa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nieciągłość”: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me</w:t>
      </w:r>
      <w:r w:rsidRPr="0063682D">
        <w:rPr>
          <w:sz w:val="20"/>
          <w:szCs w:val="20"/>
          <w:lang w:val="pl-PL"/>
        </w:rPr>
        <w:t>todologiczna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260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proofErr w:type="spellStart"/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yscy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li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yzacja</w:t>
      </w:r>
      <w:proofErr w:type="spellEnd"/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t</w:t>
      </w:r>
      <w:r w:rsidRPr="0063682D">
        <w:rPr>
          <w:sz w:val="20"/>
          <w:szCs w:val="20"/>
          <w:lang w:val="pl-PL"/>
        </w:rPr>
        <w:t>y</w:t>
      </w:r>
      <w:r w:rsidRPr="0063682D">
        <w:rPr>
          <w:sz w:val="20"/>
          <w:szCs w:val="20"/>
          <w:lang w:val="pl-PL"/>
        </w:rPr>
        <w:t>tu</w:t>
      </w:r>
      <w:r w:rsidRPr="0063682D">
        <w:rPr>
          <w:sz w:val="20"/>
          <w:szCs w:val="20"/>
          <w:lang w:val="pl-PL"/>
        </w:rPr>
        <w:t>cjo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alizacja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>d</w:t>
      </w:r>
      <w:r w:rsidRPr="0063682D">
        <w:rPr>
          <w:sz w:val="20"/>
          <w:szCs w:val="20"/>
          <w:lang w:val="pl-PL"/>
        </w:rPr>
        <w:t>ag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>giki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społecznej: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dwa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sp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zężo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procesy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263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Szkoła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yśle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ia: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ieciągłość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versus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parado</w:t>
      </w:r>
      <w:r w:rsidRPr="0063682D">
        <w:rPr>
          <w:sz w:val="20"/>
          <w:szCs w:val="20"/>
          <w:lang w:val="pl-PL"/>
        </w:rPr>
        <w:t>ks</w:t>
      </w:r>
      <w:r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ze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wa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ia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268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omp</w:t>
      </w:r>
      <w:r w:rsidRPr="0063682D">
        <w:rPr>
          <w:sz w:val="20"/>
          <w:szCs w:val="20"/>
          <w:lang w:val="pl-PL"/>
        </w:rPr>
        <w:t>le</w:t>
      </w:r>
      <w:r w:rsidRPr="0063682D">
        <w:rPr>
          <w:sz w:val="20"/>
          <w:szCs w:val="20"/>
          <w:lang w:val="pl-PL"/>
        </w:rPr>
        <w:t>k</w:t>
      </w:r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>ść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(</w:t>
      </w:r>
      <w:r w:rsidRPr="0063682D">
        <w:rPr>
          <w:sz w:val="20"/>
          <w:szCs w:val="20"/>
          <w:lang w:val="pl-PL"/>
        </w:rPr>
        <w:t>z</w:t>
      </w:r>
      <w:r w:rsidRPr="0063682D">
        <w:rPr>
          <w:sz w:val="20"/>
          <w:szCs w:val="20"/>
          <w:lang w:val="pl-PL"/>
        </w:rPr>
        <w:t>ło</w:t>
      </w:r>
      <w:r w:rsidRPr="0063682D">
        <w:rPr>
          <w:sz w:val="20"/>
          <w:szCs w:val="20"/>
          <w:lang w:val="pl-PL"/>
        </w:rPr>
        <w:t>ż</w:t>
      </w:r>
      <w:r w:rsidRPr="0063682D">
        <w:rPr>
          <w:sz w:val="20"/>
          <w:szCs w:val="20"/>
          <w:lang w:val="pl-PL"/>
        </w:rPr>
        <w:t>ono</w:t>
      </w:r>
      <w:r w:rsidRPr="0063682D">
        <w:rPr>
          <w:sz w:val="20"/>
          <w:szCs w:val="20"/>
          <w:lang w:val="pl-PL"/>
        </w:rPr>
        <w:t>ść</w:t>
      </w:r>
      <w:r w:rsidRPr="0063682D">
        <w:rPr>
          <w:sz w:val="20"/>
          <w:szCs w:val="20"/>
          <w:lang w:val="pl-PL"/>
        </w:rPr>
        <w:t>/d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>is</w:t>
      </w:r>
      <w:r w:rsidRPr="0063682D">
        <w:rPr>
          <w:sz w:val="20"/>
          <w:szCs w:val="20"/>
          <w:lang w:val="pl-PL"/>
        </w:rPr>
        <w:t>to</w:t>
      </w:r>
      <w:r w:rsidRPr="0063682D">
        <w:rPr>
          <w:sz w:val="20"/>
          <w:szCs w:val="20"/>
          <w:lang w:val="pl-PL"/>
        </w:rPr>
        <w:t>ść</w:t>
      </w:r>
      <w:r w:rsidRPr="0063682D">
        <w:rPr>
          <w:sz w:val="20"/>
          <w:szCs w:val="20"/>
          <w:lang w:val="pl-PL"/>
        </w:rPr>
        <w:t>)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zintegrowanie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</w:t>
      </w:r>
      <w:r w:rsidRPr="0063682D">
        <w:rPr>
          <w:sz w:val="20"/>
          <w:szCs w:val="20"/>
          <w:lang w:val="pl-PL"/>
        </w:rPr>
        <w:t>owiąza</w:t>
      </w:r>
      <w:r w:rsidRPr="0063682D">
        <w:rPr>
          <w:sz w:val="20"/>
          <w:szCs w:val="20"/>
          <w:lang w:val="pl-PL"/>
        </w:rPr>
        <w:t>ń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wzajemnych: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m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epistemologiczna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271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Uwagi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koń</w:t>
      </w:r>
      <w:r w:rsidRPr="0063682D">
        <w:rPr>
          <w:sz w:val="20"/>
          <w:szCs w:val="20"/>
          <w:lang w:val="pl-PL"/>
        </w:rPr>
        <w:t>c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>we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273</w:t>
      </w:r>
    </w:p>
    <w:p w:rsidR="0063682D" w:rsidRDefault="0063682D" w:rsidP="0063682D">
      <w:pPr>
        <w:ind w:left="709" w:hanging="709"/>
        <w:rPr>
          <w:sz w:val="20"/>
          <w:szCs w:val="20"/>
          <w:lang w:val="pl-PL"/>
        </w:rPr>
      </w:pPr>
    </w:p>
    <w:p w:rsidR="00B454C8" w:rsidRPr="0063682D" w:rsidRDefault="0063682D" w:rsidP="0063682D">
      <w:pPr>
        <w:ind w:left="709" w:hanging="709"/>
        <w:rPr>
          <w:b/>
          <w:sz w:val="20"/>
          <w:szCs w:val="20"/>
          <w:lang w:val="pl-PL"/>
        </w:rPr>
      </w:pPr>
      <w:r w:rsidRPr="0063682D">
        <w:rPr>
          <w:b/>
          <w:sz w:val="20"/>
          <w:szCs w:val="20"/>
          <w:lang w:val="pl-PL"/>
        </w:rPr>
        <w:t>Zam</w:t>
      </w:r>
      <w:r w:rsidRPr="0063682D">
        <w:rPr>
          <w:b/>
          <w:sz w:val="20"/>
          <w:szCs w:val="20"/>
          <w:lang w:val="pl-PL"/>
        </w:rPr>
        <w:t>i</w:t>
      </w:r>
      <w:r w:rsidRPr="0063682D">
        <w:rPr>
          <w:b/>
          <w:sz w:val="20"/>
          <w:szCs w:val="20"/>
          <w:lang w:val="pl-PL"/>
        </w:rPr>
        <w:t>ast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zakończen</w:t>
      </w:r>
      <w:r w:rsidRPr="0063682D">
        <w:rPr>
          <w:b/>
          <w:sz w:val="20"/>
          <w:szCs w:val="20"/>
          <w:lang w:val="pl-PL"/>
        </w:rPr>
        <w:t>i</w:t>
      </w:r>
      <w:r w:rsidRPr="0063682D">
        <w:rPr>
          <w:b/>
          <w:sz w:val="20"/>
          <w:szCs w:val="20"/>
          <w:lang w:val="pl-PL"/>
        </w:rPr>
        <w:t>a: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zaproszenie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do</w:t>
      </w:r>
      <w:r w:rsidRPr="0063682D">
        <w:rPr>
          <w:b/>
          <w:sz w:val="20"/>
          <w:szCs w:val="20"/>
          <w:lang w:val="pl-PL"/>
        </w:rPr>
        <w:t xml:space="preserve"> </w:t>
      </w:r>
      <w:r w:rsidRPr="0063682D">
        <w:rPr>
          <w:b/>
          <w:sz w:val="20"/>
          <w:szCs w:val="20"/>
          <w:lang w:val="pl-PL"/>
        </w:rPr>
        <w:t>współmyślenia</w:t>
      </w:r>
      <w:r w:rsidRPr="0063682D">
        <w:rPr>
          <w:b/>
          <w:sz w:val="20"/>
          <w:szCs w:val="20"/>
          <w:lang w:val="pl-PL"/>
        </w:rPr>
        <w:tab/>
      </w:r>
      <w:r w:rsidRPr="0063682D">
        <w:rPr>
          <w:b/>
          <w:sz w:val="20"/>
          <w:szCs w:val="20"/>
          <w:lang w:val="pl-PL"/>
        </w:rPr>
        <w:t>281</w:t>
      </w:r>
    </w:p>
    <w:p w:rsidR="0063682D" w:rsidRDefault="0063682D" w:rsidP="0063682D">
      <w:pPr>
        <w:ind w:left="709" w:hanging="709"/>
        <w:rPr>
          <w:sz w:val="20"/>
          <w:szCs w:val="20"/>
          <w:lang w:val="pl-PL"/>
        </w:rPr>
      </w:pPr>
    </w:p>
    <w:p w:rsidR="00B454C8" w:rsidRPr="0063682D" w:rsidRDefault="0063682D" w:rsidP="0063682D">
      <w:pPr>
        <w:ind w:left="709" w:hanging="709"/>
        <w:rPr>
          <w:b/>
          <w:sz w:val="20"/>
          <w:szCs w:val="20"/>
          <w:lang w:val="pl-PL"/>
        </w:rPr>
      </w:pPr>
      <w:r w:rsidRPr="0063682D">
        <w:rPr>
          <w:b/>
          <w:sz w:val="20"/>
          <w:szCs w:val="20"/>
          <w:lang w:val="pl-PL"/>
        </w:rPr>
        <w:t>Bibliog</w:t>
      </w:r>
      <w:r w:rsidRPr="0063682D">
        <w:rPr>
          <w:b/>
          <w:sz w:val="20"/>
          <w:szCs w:val="20"/>
          <w:lang w:val="pl-PL"/>
        </w:rPr>
        <w:t>r</w:t>
      </w:r>
      <w:r w:rsidRPr="0063682D">
        <w:rPr>
          <w:b/>
          <w:sz w:val="20"/>
          <w:szCs w:val="20"/>
          <w:lang w:val="pl-PL"/>
        </w:rPr>
        <w:t>afia</w:t>
      </w:r>
      <w:r w:rsidRPr="0063682D">
        <w:rPr>
          <w:b/>
          <w:sz w:val="20"/>
          <w:szCs w:val="20"/>
          <w:lang w:val="pl-PL"/>
        </w:rPr>
        <w:tab/>
      </w:r>
      <w:r w:rsidRPr="0063682D">
        <w:rPr>
          <w:b/>
          <w:sz w:val="20"/>
          <w:szCs w:val="20"/>
          <w:lang w:val="pl-PL"/>
        </w:rPr>
        <w:t>283</w:t>
      </w:r>
    </w:p>
    <w:p w:rsidR="0063682D" w:rsidRDefault="0063682D" w:rsidP="0063682D">
      <w:pPr>
        <w:ind w:left="709" w:hanging="709"/>
        <w:rPr>
          <w:sz w:val="20"/>
          <w:szCs w:val="20"/>
          <w:lang w:val="pl-PL"/>
        </w:rPr>
      </w:pP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bookmarkStart w:id="0" w:name="_GoBack"/>
      <w:bookmarkEnd w:id="0"/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>ykaz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wyb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yc</w:t>
      </w:r>
      <w:r w:rsidRPr="0063682D">
        <w:rPr>
          <w:sz w:val="20"/>
          <w:szCs w:val="20"/>
          <w:lang w:val="pl-PL"/>
        </w:rPr>
        <w:t>h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a</w:t>
      </w:r>
      <w:r w:rsidRPr="0063682D">
        <w:rPr>
          <w:sz w:val="20"/>
          <w:szCs w:val="20"/>
          <w:lang w:val="pl-PL"/>
        </w:rPr>
        <w:t>rt</w:t>
      </w:r>
      <w:r w:rsidRPr="0063682D">
        <w:rPr>
          <w:sz w:val="20"/>
          <w:szCs w:val="20"/>
          <w:lang w:val="pl-PL"/>
        </w:rPr>
        <w:t>yk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>łów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opublikowanych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w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latach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2008</w:t>
      </w:r>
      <w:r w:rsidRPr="0063682D">
        <w:rPr>
          <w:sz w:val="20"/>
          <w:szCs w:val="20"/>
          <w:lang w:val="pl-PL"/>
        </w:rPr>
        <w:t>–</w:t>
      </w:r>
      <w:r w:rsidRPr="0063682D">
        <w:rPr>
          <w:sz w:val="20"/>
          <w:szCs w:val="20"/>
          <w:lang w:val="pl-PL"/>
        </w:rPr>
        <w:t>2018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311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Słow</w:t>
      </w:r>
      <w:r w:rsidRPr="0063682D">
        <w:rPr>
          <w:sz w:val="20"/>
          <w:szCs w:val="20"/>
          <w:lang w:val="pl-PL"/>
        </w:rPr>
        <w:t>n</w:t>
      </w:r>
      <w:r w:rsidRPr="0063682D">
        <w:rPr>
          <w:sz w:val="20"/>
          <w:szCs w:val="20"/>
          <w:lang w:val="pl-PL"/>
        </w:rPr>
        <w:t>ik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pojęć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kl</w:t>
      </w:r>
      <w:r w:rsidRPr="0063682D">
        <w:rPr>
          <w:sz w:val="20"/>
          <w:szCs w:val="20"/>
          <w:lang w:val="pl-PL"/>
        </w:rPr>
        <w:t>u</w:t>
      </w:r>
      <w:r w:rsidRPr="0063682D">
        <w:rPr>
          <w:sz w:val="20"/>
          <w:szCs w:val="20"/>
          <w:lang w:val="pl-PL"/>
        </w:rPr>
        <w:t>czowyc</w:t>
      </w:r>
      <w:r w:rsidRPr="0063682D">
        <w:rPr>
          <w:sz w:val="20"/>
          <w:szCs w:val="20"/>
          <w:lang w:val="pl-PL"/>
        </w:rPr>
        <w:t>h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319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proofErr w:type="spellStart"/>
      <w:r w:rsidRPr="0063682D">
        <w:rPr>
          <w:sz w:val="20"/>
          <w:szCs w:val="20"/>
          <w:lang w:val="pl-PL"/>
        </w:rPr>
        <w:t>S</w:t>
      </w:r>
      <w:r w:rsidRPr="0063682D">
        <w:rPr>
          <w:sz w:val="20"/>
          <w:szCs w:val="20"/>
          <w:lang w:val="pl-PL"/>
        </w:rPr>
        <w:t>ummar</w:t>
      </w:r>
      <w:r w:rsidRPr="0063682D">
        <w:rPr>
          <w:sz w:val="20"/>
          <w:szCs w:val="20"/>
          <w:lang w:val="pl-PL"/>
        </w:rPr>
        <w:t>y</w:t>
      </w:r>
      <w:proofErr w:type="spellEnd"/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329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proofErr w:type="spellStart"/>
      <w:r w:rsidRPr="0063682D">
        <w:rPr>
          <w:sz w:val="20"/>
          <w:szCs w:val="20"/>
          <w:lang w:val="pl-PL"/>
        </w:rPr>
        <w:t>Table</w:t>
      </w:r>
      <w:proofErr w:type="spellEnd"/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o</w:t>
      </w:r>
      <w:r w:rsidRPr="0063682D">
        <w:rPr>
          <w:sz w:val="20"/>
          <w:szCs w:val="20"/>
          <w:lang w:val="pl-PL"/>
        </w:rPr>
        <w:t>f</w:t>
      </w:r>
      <w:r w:rsidRPr="0063682D">
        <w:rPr>
          <w:sz w:val="20"/>
          <w:szCs w:val="20"/>
          <w:lang w:val="pl-PL"/>
        </w:rPr>
        <w:t xml:space="preserve"> </w:t>
      </w:r>
      <w:proofErr w:type="spellStart"/>
      <w:r w:rsidRPr="0063682D">
        <w:rPr>
          <w:sz w:val="20"/>
          <w:szCs w:val="20"/>
          <w:lang w:val="pl-PL"/>
        </w:rPr>
        <w:t>c</w:t>
      </w:r>
      <w:r w:rsidRPr="0063682D">
        <w:rPr>
          <w:sz w:val="20"/>
          <w:szCs w:val="20"/>
          <w:lang w:val="pl-PL"/>
        </w:rPr>
        <w:t>ont</w:t>
      </w:r>
      <w:r w:rsidRPr="0063682D">
        <w:rPr>
          <w:sz w:val="20"/>
          <w:szCs w:val="20"/>
          <w:lang w:val="pl-PL"/>
        </w:rPr>
        <w:t>e</w:t>
      </w:r>
      <w:r w:rsidRPr="0063682D">
        <w:rPr>
          <w:sz w:val="20"/>
          <w:szCs w:val="20"/>
          <w:lang w:val="pl-PL"/>
        </w:rPr>
        <w:t>nt</w:t>
      </w:r>
      <w:r w:rsidRPr="0063682D">
        <w:rPr>
          <w:sz w:val="20"/>
          <w:szCs w:val="20"/>
          <w:lang w:val="pl-PL"/>
        </w:rPr>
        <w:t>s</w:t>
      </w:r>
      <w:proofErr w:type="spellEnd"/>
      <w:r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341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Résumé</w:t>
      </w:r>
      <w:r>
        <w:rPr>
          <w:sz w:val="20"/>
          <w:szCs w:val="20"/>
          <w:lang w:val="pl-PL"/>
        </w:rPr>
        <w:t xml:space="preserve">  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347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proofErr w:type="spellStart"/>
      <w:r w:rsidRPr="0063682D">
        <w:rPr>
          <w:sz w:val="20"/>
          <w:szCs w:val="20"/>
          <w:lang w:val="pl-PL"/>
        </w:rPr>
        <w:t>Table</w:t>
      </w:r>
      <w:proofErr w:type="spellEnd"/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de</w:t>
      </w:r>
      <w:r w:rsidRPr="0063682D">
        <w:rPr>
          <w:sz w:val="20"/>
          <w:szCs w:val="20"/>
          <w:lang w:val="pl-PL"/>
        </w:rPr>
        <w:t xml:space="preserve"> </w:t>
      </w:r>
      <w:proofErr w:type="spellStart"/>
      <w:r w:rsidRPr="0063682D">
        <w:rPr>
          <w:sz w:val="20"/>
          <w:szCs w:val="20"/>
          <w:lang w:val="pl-PL"/>
        </w:rPr>
        <w:t>matières</w:t>
      </w:r>
      <w:proofErr w:type="spellEnd"/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359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nd</w:t>
      </w:r>
      <w:r w:rsidRPr="0063682D">
        <w:rPr>
          <w:sz w:val="20"/>
          <w:szCs w:val="20"/>
          <w:lang w:val="pl-PL"/>
        </w:rPr>
        <w:t>eks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na</w:t>
      </w:r>
      <w:r w:rsidRPr="0063682D">
        <w:rPr>
          <w:sz w:val="20"/>
          <w:szCs w:val="20"/>
          <w:lang w:val="pl-PL"/>
        </w:rPr>
        <w:t>zwisk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365</w:t>
      </w:r>
    </w:p>
    <w:p w:rsidR="00B454C8" w:rsidRPr="0063682D" w:rsidRDefault="0063682D" w:rsidP="0063682D">
      <w:pPr>
        <w:ind w:left="709" w:hanging="709"/>
        <w:rPr>
          <w:sz w:val="20"/>
          <w:szCs w:val="20"/>
          <w:lang w:val="pl-PL"/>
        </w:rPr>
      </w:pPr>
      <w:r w:rsidRPr="0063682D">
        <w:rPr>
          <w:sz w:val="20"/>
          <w:szCs w:val="20"/>
          <w:lang w:val="pl-PL"/>
        </w:rPr>
        <w:t>I</w:t>
      </w:r>
      <w:r w:rsidRPr="0063682D">
        <w:rPr>
          <w:sz w:val="20"/>
          <w:szCs w:val="20"/>
          <w:lang w:val="pl-PL"/>
        </w:rPr>
        <w:t>nd</w:t>
      </w:r>
      <w:r w:rsidRPr="0063682D">
        <w:rPr>
          <w:sz w:val="20"/>
          <w:szCs w:val="20"/>
          <w:lang w:val="pl-PL"/>
        </w:rPr>
        <w:t>eks</w:t>
      </w:r>
      <w:r w:rsidRPr="0063682D">
        <w:rPr>
          <w:sz w:val="20"/>
          <w:szCs w:val="20"/>
          <w:lang w:val="pl-PL"/>
        </w:rPr>
        <w:t xml:space="preserve"> </w:t>
      </w:r>
      <w:r w:rsidRPr="0063682D">
        <w:rPr>
          <w:sz w:val="20"/>
          <w:szCs w:val="20"/>
          <w:lang w:val="pl-PL"/>
        </w:rPr>
        <w:t>r</w:t>
      </w:r>
      <w:r w:rsidRPr="0063682D">
        <w:rPr>
          <w:sz w:val="20"/>
          <w:szCs w:val="20"/>
          <w:lang w:val="pl-PL"/>
        </w:rPr>
        <w:t>zeczowy</w:t>
      </w:r>
      <w:r w:rsidRPr="0063682D">
        <w:rPr>
          <w:sz w:val="20"/>
          <w:szCs w:val="20"/>
          <w:lang w:val="pl-PL"/>
        </w:rPr>
        <w:tab/>
      </w:r>
      <w:r w:rsidRPr="0063682D">
        <w:rPr>
          <w:sz w:val="20"/>
          <w:szCs w:val="20"/>
          <w:lang w:val="pl-PL"/>
        </w:rPr>
        <w:t>373</w:t>
      </w:r>
    </w:p>
    <w:sectPr w:rsidR="00B454C8" w:rsidRPr="0063682D">
      <w:pgSz w:w="7150" w:h="10780"/>
      <w:pgMar w:top="400" w:right="9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54C8"/>
    <w:rsid w:val="0063682D"/>
    <w:rsid w:val="00B4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1"/>
    </w:pPr>
    <w:rPr>
      <w:rFonts w:ascii="Verdana" w:eastAsia="Verdana" w:hAnsi="Verdana"/>
      <w:sz w:val="34"/>
      <w:szCs w:val="3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2019-10-04T08:32:00Z</dcterms:created>
  <dcterms:modified xsi:type="dcterms:W3CDTF">2019-10-04T06:41:00Z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LastSaved">
    <vt:filetime>2019-10-04T00:00:00Z</vt:filetime>
  </property>
</Properties>
</file>