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74" w:rsidRPr="00EF3150" w:rsidRDefault="00EF3150" w:rsidP="00EF3150">
      <w:pPr>
        <w:pStyle w:val="Tekstpodstawowy"/>
        <w:tabs>
          <w:tab w:val="right" w:pos="6456"/>
        </w:tabs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 xml:space="preserve">Wstęp </w:t>
      </w:r>
      <w:bookmarkStart w:id="0" w:name="_GoBack"/>
      <w:bookmarkEnd w:id="0"/>
      <w:r w:rsidRPr="00EF3150">
        <w:rPr>
          <w:rFonts w:cs="Times New Roman"/>
          <w:color w:val="231F20"/>
          <w:sz w:val="20"/>
          <w:szCs w:val="20"/>
          <w:lang w:val="pl-PL"/>
        </w:rPr>
        <w:tab/>
        <w:t>7</w:t>
      </w:r>
    </w:p>
    <w:p w:rsidR="009E0A74" w:rsidRPr="00EF3150" w:rsidRDefault="009E0A74" w:rsidP="00EF315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E0A74" w:rsidRPr="00EF3150" w:rsidRDefault="00EF3150" w:rsidP="00EF3150">
      <w:pPr>
        <w:ind w:left="136" w:firstLine="6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I. 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Ma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rketin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gowe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as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ek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ty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za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rządzani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por</w:t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cie </w:t>
      </w:r>
      <w:r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ab/>
      </w:r>
      <w:r w:rsidRPr="00EF3150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9</w:t>
      </w:r>
    </w:p>
    <w:p w:rsidR="009E0A74" w:rsidRPr="00EF3150" w:rsidRDefault="009E0A74" w:rsidP="00EF3150">
      <w:pPr>
        <w:rPr>
          <w:rFonts w:ascii="Times New Roman" w:eastAsia="Garamond" w:hAnsi="Times New Roman" w:cs="Times New Roman"/>
          <w:b/>
          <w:bCs/>
          <w:sz w:val="20"/>
          <w:szCs w:val="20"/>
          <w:lang w:val="pl-PL"/>
        </w:rPr>
      </w:pPr>
    </w:p>
    <w:p w:rsidR="009E0A74" w:rsidRPr="00EF3150" w:rsidRDefault="00EF3150" w:rsidP="00EF3150">
      <w:pPr>
        <w:pStyle w:val="Tekstpodstawowy"/>
        <w:spacing w:before="0"/>
        <w:rPr>
          <w:rFonts w:cs="Times New Roman"/>
          <w:sz w:val="20"/>
          <w:szCs w:val="20"/>
          <w:lang w:val="pl-PL"/>
        </w:rPr>
      </w:pPr>
      <w:proofErr w:type="spellStart"/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arna</w:t>
      </w:r>
      <w:r w:rsidRPr="00EF3150">
        <w:rPr>
          <w:rFonts w:cs="Times New Roman"/>
          <w:color w:val="231F20"/>
          <w:sz w:val="20"/>
          <w:szCs w:val="20"/>
          <w:lang w:val="pl-PL"/>
        </w:rPr>
        <w:t>walizacj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proofErr w:type="spellEnd"/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portu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–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od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marketingu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produktu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do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marketingu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doświadczeń </w:t>
      </w:r>
      <w:r w:rsidRPr="00EF3150">
        <w:rPr>
          <w:rFonts w:cs="Times New Roman"/>
          <w:color w:val="231F20"/>
          <w:sz w:val="20"/>
          <w:szCs w:val="20"/>
          <w:lang w:val="pl-PL"/>
        </w:rPr>
        <w:t>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co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dalej?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(Robert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Kozie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ski)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11</w:t>
      </w:r>
    </w:p>
    <w:p w:rsidR="009E0A74" w:rsidRPr="00EF3150" w:rsidRDefault="00EF3150" w:rsidP="00EF3150">
      <w:pPr>
        <w:pStyle w:val="Tekstpodstawowy"/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na</w:t>
      </w:r>
      <w:r w:rsidRPr="00EF3150">
        <w:rPr>
          <w:rFonts w:cs="Times New Roman"/>
          <w:color w:val="231F20"/>
          <w:sz w:val="20"/>
          <w:szCs w:val="20"/>
          <w:lang w:val="pl-PL"/>
        </w:rPr>
        <w:t>liza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czy</w:t>
      </w:r>
      <w:r w:rsidRPr="00EF3150">
        <w:rPr>
          <w:rFonts w:cs="Times New Roman"/>
          <w:color w:val="231F20"/>
          <w:sz w:val="20"/>
          <w:szCs w:val="20"/>
          <w:lang w:val="pl-PL"/>
        </w:rPr>
        <w:t>nnikó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wpływającyc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f</w:t>
      </w:r>
      <w:r w:rsidRPr="00EF3150">
        <w:rPr>
          <w:rFonts w:cs="Times New Roman"/>
          <w:color w:val="231F20"/>
          <w:sz w:val="20"/>
          <w:szCs w:val="20"/>
          <w:lang w:val="pl-PL"/>
        </w:rPr>
        <w:t>r</w:t>
      </w:r>
      <w:r w:rsidRPr="00EF3150">
        <w:rPr>
          <w:rFonts w:cs="Times New Roman"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>en</w:t>
      </w:r>
      <w:r w:rsidRPr="00EF3150">
        <w:rPr>
          <w:rFonts w:cs="Times New Roman"/>
          <w:color w:val="231F20"/>
          <w:sz w:val="20"/>
          <w:szCs w:val="20"/>
          <w:lang w:val="pl-PL"/>
        </w:rPr>
        <w:t>cję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impr</w:t>
      </w:r>
      <w:r w:rsidRPr="00EF3150">
        <w:rPr>
          <w:rFonts w:cs="Times New Roman"/>
          <w:color w:val="231F20"/>
          <w:sz w:val="20"/>
          <w:szCs w:val="20"/>
          <w:lang w:val="pl-PL"/>
        </w:rPr>
        <w:t>ez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porto</w:t>
      </w:r>
      <w:r w:rsidRPr="00EF3150">
        <w:rPr>
          <w:rFonts w:cs="Times New Roman"/>
          <w:color w:val="231F20"/>
          <w:sz w:val="20"/>
          <w:szCs w:val="20"/>
          <w:lang w:val="pl-PL"/>
        </w:rPr>
        <w:t>wyc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niższyc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h </w:t>
      </w:r>
      <w:r w:rsidRPr="00EF3150">
        <w:rPr>
          <w:rFonts w:cs="Times New Roman"/>
          <w:color w:val="231F20"/>
          <w:sz w:val="20"/>
          <w:szCs w:val="20"/>
          <w:lang w:val="pl-PL"/>
        </w:rPr>
        <w:t>klas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rozgr</w:t>
      </w:r>
      <w:r w:rsidRPr="00EF3150">
        <w:rPr>
          <w:rFonts w:cs="Times New Roman"/>
          <w:color w:val="231F20"/>
          <w:sz w:val="20"/>
          <w:szCs w:val="20"/>
          <w:lang w:val="pl-PL"/>
        </w:rPr>
        <w:t>y</w:t>
      </w:r>
      <w:r w:rsidRPr="00EF3150">
        <w:rPr>
          <w:rFonts w:cs="Times New Roman"/>
          <w:color w:val="231F20"/>
          <w:sz w:val="20"/>
          <w:szCs w:val="20"/>
          <w:lang w:val="pl-PL"/>
        </w:rPr>
        <w:t>wkow</w:t>
      </w:r>
      <w:r w:rsidRPr="00EF3150">
        <w:rPr>
          <w:rFonts w:cs="Times New Roman"/>
          <w:color w:val="231F20"/>
          <w:sz w:val="20"/>
          <w:szCs w:val="20"/>
          <w:lang w:val="pl-PL"/>
        </w:rPr>
        <w:t>y</w:t>
      </w:r>
      <w:r w:rsidRPr="00EF3150">
        <w:rPr>
          <w:rFonts w:cs="Times New Roman"/>
          <w:color w:val="231F20"/>
          <w:sz w:val="20"/>
          <w:szCs w:val="20"/>
          <w:lang w:val="pl-PL"/>
        </w:rPr>
        <w:t>ch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(Sławomir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Kowalski)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23</w:t>
      </w:r>
    </w:p>
    <w:p w:rsidR="009E0A74" w:rsidRPr="00EF3150" w:rsidRDefault="00EF3150" w:rsidP="00EF3150">
      <w:pPr>
        <w:pStyle w:val="Tekstpodstawowy"/>
        <w:tabs>
          <w:tab w:val="left" w:pos="6283"/>
        </w:tabs>
        <w:spacing w:before="0"/>
        <w:ind w:right="925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pon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orin</w:t>
      </w:r>
      <w:r w:rsidRPr="00EF3150">
        <w:rPr>
          <w:rFonts w:cs="Times New Roman"/>
          <w:color w:val="231F20"/>
          <w:sz w:val="20"/>
          <w:szCs w:val="20"/>
          <w:lang w:val="pl-PL"/>
        </w:rPr>
        <w:t>g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portu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j</w:t>
      </w:r>
      <w:r w:rsidRPr="00EF3150">
        <w:rPr>
          <w:rFonts w:cs="Times New Roman"/>
          <w:color w:val="231F20"/>
          <w:sz w:val="20"/>
          <w:szCs w:val="20"/>
          <w:lang w:val="pl-PL"/>
        </w:rPr>
        <w:t>ako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narzędzie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pu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bl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ic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r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ti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on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komuni</w:t>
      </w:r>
      <w:r w:rsidRPr="00EF3150">
        <w:rPr>
          <w:rFonts w:cs="Times New Roman"/>
          <w:color w:val="231F20"/>
          <w:sz w:val="20"/>
          <w:szCs w:val="20"/>
          <w:lang w:val="pl-PL"/>
        </w:rPr>
        <w:t>kacji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m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rketin</w:t>
      </w:r>
      <w:r w:rsidRPr="00EF3150">
        <w:rPr>
          <w:rFonts w:cs="Times New Roman"/>
          <w:color w:val="231F20"/>
          <w:sz w:val="20"/>
          <w:szCs w:val="20"/>
          <w:lang w:val="pl-PL"/>
        </w:rPr>
        <w:t>g</w:t>
      </w:r>
      <w:r w:rsidRPr="00EF3150">
        <w:rPr>
          <w:rFonts w:cs="Times New Roman"/>
          <w:color w:val="231F20"/>
          <w:sz w:val="20"/>
          <w:szCs w:val="20"/>
          <w:lang w:val="pl-PL"/>
        </w:rPr>
        <w:t>o</w:t>
      </w:r>
      <w:r w:rsidRPr="00EF3150">
        <w:rPr>
          <w:rFonts w:cs="Times New Roman"/>
          <w:color w:val="231F20"/>
          <w:sz w:val="20"/>
          <w:szCs w:val="20"/>
          <w:lang w:val="pl-PL"/>
        </w:rPr>
        <w:t>wej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(Mariusz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Woźniakowski)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37</w:t>
      </w:r>
    </w:p>
    <w:p w:rsidR="009E0A74" w:rsidRPr="00EF3150" w:rsidRDefault="00EF3150" w:rsidP="00EF3150">
      <w:pPr>
        <w:pStyle w:val="Tekstpodstawowy"/>
        <w:tabs>
          <w:tab w:val="left" w:pos="6283"/>
        </w:tabs>
        <w:spacing w:before="0"/>
        <w:ind w:right="925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M</w:t>
      </w:r>
      <w:r w:rsidRPr="00EF3150">
        <w:rPr>
          <w:rFonts w:cs="Times New Roman"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color w:val="231F20"/>
          <w:sz w:val="20"/>
          <w:szCs w:val="20"/>
          <w:lang w:val="pl-PL"/>
        </w:rPr>
        <w:t>dia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połecznościo</w:t>
      </w:r>
      <w:r w:rsidRPr="00EF3150">
        <w:rPr>
          <w:rFonts w:cs="Times New Roman"/>
          <w:color w:val="231F20"/>
          <w:sz w:val="20"/>
          <w:szCs w:val="20"/>
          <w:lang w:val="pl-PL"/>
        </w:rPr>
        <w:t>we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trat</w:t>
      </w:r>
      <w:r w:rsidRPr="00EF3150">
        <w:rPr>
          <w:rFonts w:cs="Times New Roman"/>
          <w:color w:val="231F20"/>
          <w:sz w:val="20"/>
          <w:szCs w:val="20"/>
          <w:lang w:val="pl-PL"/>
        </w:rPr>
        <w:t>egii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komuni</w:t>
      </w:r>
      <w:r w:rsidRPr="00EF3150">
        <w:rPr>
          <w:rFonts w:cs="Times New Roman"/>
          <w:color w:val="231F20"/>
          <w:sz w:val="20"/>
          <w:szCs w:val="20"/>
          <w:lang w:val="pl-PL"/>
        </w:rPr>
        <w:t>kacji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piłkar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ic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>ubó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porto</w:t>
      </w:r>
      <w:r w:rsidRPr="00EF3150">
        <w:rPr>
          <w:rFonts w:cs="Times New Roman"/>
          <w:color w:val="231F20"/>
          <w:sz w:val="20"/>
          <w:szCs w:val="20"/>
          <w:lang w:val="pl-PL"/>
        </w:rPr>
        <w:t>wyc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(Dominika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Kaczorowska-Sp</w:t>
      </w:r>
      <w:r w:rsidRPr="00EF3150">
        <w:rPr>
          <w:rFonts w:cs="Times New Roman"/>
          <w:color w:val="231F20"/>
          <w:sz w:val="20"/>
          <w:szCs w:val="20"/>
          <w:lang w:val="pl-PL"/>
        </w:rPr>
        <w:t>y</w:t>
      </w:r>
      <w:r w:rsidRPr="00EF3150">
        <w:rPr>
          <w:rFonts w:cs="Times New Roman"/>
          <w:color w:val="231F20"/>
          <w:sz w:val="20"/>
          <w:szCs w:val="20"/>
          <w:lang w:val="pl-PL"/>
        </w:rPr>
        <w:t>cha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ska)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49</w:t>
      </w:r>
    </w:p>
    <w:p w:rsidR="009E0A74" w:rsidRPr="00EF3150" w:rsidRDefault="00EF3150" w:rsidP="00EF3150">
      <w:pPr>
        <w:pStyle w:val="Tekstpodstawowy"/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Zarządzanie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r</w:t>
      </w:r>
      <w:r w:rsidRPr="00EF3150">
        <w:rPr>
          <w:rFonts w:cs="Times New Roman"/>
          <w:color w:val="231F20"/>
          <w:sz w:val="20"/>
          <w:szCs w:val="20"/>
          <w:lang w:val="pl-PL"/>
        </w:rPr>
        <w:t>elacj</w:t>
      </w:r>
      <w:r w:rsidRPr="00EF3150">
        <w:rPr>
          <w:rFonts w:cs="Times New Roman"/>
          <w:color w:val="231F20"/>
          <w:sz w:val="20"/>
          <w:szCs w:val="20"/>
          <w:lang w:val="pl-PL"/>
        </w:rPr>
        <w:t>ami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z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klientami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</w:t>
      </w:r>
      <w:r w:rsidRPr="00EF3150">
        <w:rPr>
          <w:rFonts w:cs="Times New Roman"/>
          <w:color w:val="231F20"/>
          <w:sz w:val="20"/>
          <w:szCs w:val="20"/>
          <w:lang w:val="pl-PL"/>
        </w:rPr>
        <w:t>rzy</w:t>
      </w:r>
      <w:r w:rsidRPr="00EF3150">
        <w:rPr>
          <w:rFonts w:cs="Times New Roman"/>
          <w:color w:val="231F20"/>
          <w:sz w:val="20"/>
          <w:szCs w:val="20"/>
          <w:lang w:val="pl-PL"/>
        </w:rPr>
        <w:t>kładzie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Unii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Leszno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SSA </w:t>
      </w:r>
      <w:r w:rsidRPr="00EF3150">
        <w:rPr>
          <w:rFonts w:cs="Times New Roman"/>
          <w:color w:val="231F20"/>
          <w:sz w:val="20"/>
          <w:szCs w:val="20"/>
          <w:lang w:val="pl-PL"/>
        </w:rPr>
        <w:t>(Mikołaj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Zgaiński)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65</w:t>
      </w:r>
    </w:p>
    <w:p w:rsidR="009E0A74" w:rsidRPr="00EF3150" w:rsidRDefault="009E0A74" w:rsidP="00EF315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E0A74" w:rsidRPr="00EF3150" w:rsidRDefault="00EF3150" w:rsidP="00EF3150">
      <w:pPr>
        <w:pStyle w:val="Nagwek1"/>
        <w:ind w:left="142" w:right="2576"/>
        <w:rPr>
          <w:rFonts w:ascii="Times New Roman" w:hAnsi="Times New Roman" w:cs="Times New Roman"/>
          <w:sz w:val="20"/>
          <w:szCs w:val="20"/>
          <w:lang w:val="pl-PL"/>
        </w:rPr>
      </w:pP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II. 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Zarządzanie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org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anizac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jami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porto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ymi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EF3150">
        <w:rPr>
          <w:rFonts w:ascii="Times New Roman" w:hAnsi="Times New Roman" w:cs="Times New Roman"/>
          <w:color w:val="231F20"/>
          <w:sz w:val="20"/>
          <w:szCs w:val="20"/>
          <w:lang w:val="pl-PL"/>
        </w:rPr>
        <w:t>75</w:t>
      </w:r>
    </w:p>
    <w:p w:rsidR="009E0A74" w:rsidRPr="00EF3150" w:rsidRDefault="009E0A74" w:rsidP="00EF3150">
      <w:pPr>
        <w:rPr>
          <w:rFonts w:ascii="Times New Roman" w:eastAsia="Garamond" w:hAnsi="Times New Roman" w:cs="Times New Roman"/>
          <w:b/>
          <w:bCs/>
          <w:sz w:val="20"/>
          <w:szCs w:val="20"/>
          <w:lang w:val="pl-PL"/>
        </w:rPr>
      </w:pPr>
    </w:p>
    <w:p w:rsidR="009E0A74" w:rsidRPr="00EF3150" w:rsidRDefault="00EF3150" w:rsidP="00EF3150">
      <w:pPr>
        <w:pStyle w:val="Tekstpodstawowy"/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KKS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Lec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Pozn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ń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j</w:t>
      </w:r>
      <w:r w:rsidRPr="00EF3150">
        <w:rPr>
          <w:rFonts w:cs="Times New Roman"/>
          <w:color w:val="231F20"/>
          <w:sz w:val="20"/>
          <w:szCs w:val="20"/>
          <w:lang w:val="pl-PL"/>
        </w:rPr>
        <w:t>ako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</w:t>
      </w:r>
      <w:r w:rsidRPr="00EF3150">
        <w:rPr>
          <w:rFonts w:cs="Times New Roman"/>
          <w:color w:val="231F20"/>
          <w:sz w:val="20"/>
          <w:szCs w:val="20"/>
          <w:lang w:val="pl-PL"/>
        </w:rPr>
        <w:t>rzy</w:t>
      </w:r>
      <w:r w:rsidRPr="00EF3150">
        <w:rPr>
          <w:rFonts w:cs="Times New Roman"/>
          <w:color w:val="231F20"/>
          <w:sz w:val="20"/>
          <w:szCs w:val="20"/>
          <w:lang w:val="pl-PL"/>
        </w:rPr>
        <w:t>kład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ws</w:t>
      </w:r>
      <w:r w:rsidRPr="00EF3150">
        <w:rPr>
          <w:rFonts w:cs="Times New Roman"/>
          <w:color w:val="231F20"/>
          <w:sz w:val="20"/>
          <w:szCs w:val="20"/>
          <w:lang w:val="pl-PL"/>
        </w:rPr>
        <w:t>półczesn</w:t>
      </w:r>
      <w:r w:rsidRPr="00EF3150">
        <w:rPr>
          <w:rFonts w:cs="Times New Roman"/>
          <w:color w:val="231F20"/>
          <w:sz w:val="20"/>
          <w:szCs w:val="20"/>
          <w:lang w:val="pl-PL"/>
        </w:rPr>
        <w:t>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or</w:t>
      </w:r>
      <w:r w:rsidRPr="00EF3150">
        <w:rPr>
          <w:rFonts w:cs="Times New Roman"/>
          <w:color w:val="231F20"/>
          <w:sz w:val="20"/>
          <w:szCs w:val="20"/>
          <w:lang w:val="pl-PL"/>
        </w:rPr>
        <w:t>ga</w:t>
      </w:r>
      <w:r w:rsidRPr="00EF3150">
        <w:rPr>
          <w:rFonts w:cs="Times New Roman"/>
          <w:color w:val="231F20"/>
          <w:sz w:val="20"/>
          <w:szCs w:val="20"/>
          <w:lang w:val="pl-PL"/>
        </w:rPr>
        <w:t>nizac</w:t>
      </w:r>
      <w:r w:rsidRPr="00EF3150">
        <w:rPr>
          <w:rFonts w:cs="Times New Roman"/>
          <w:color w:val="231F20"/>
          <w:sz w:val="20"/>
          <w:szCs w:val="20"/>
          <w:lang w:val="pl-PL"/>
        </w:rPr>
        <w:t>ji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porto</w:t>
      </w:r>
      <w:r w:rsidRPr="00EF3150">
        <w:rPr>
          <w:rFonts w:cs="Times New Roman"/>
          <w:color w:val="231F20"/>
          <w:sz w:val="20"/>
          <w:szCs w:val="20"/>
          <w:lang w:val="pl-PL"/>
        </w:rPr>
        <w:t>wej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(Mart</w:t>
      </w:r>
      <w:r w:rsidRPr="00EF3150">
        <w:rPr>
          <w:rFonts w:cs="Times New Roman"/>
          <w:color w:val="231F20"/>
          <w:sz w:val="20"/>
          <w:szCs w:val="20"/>
          <w:lang w:val="pl-PL"/>
        </w:rPr>
        <w:t>y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na </w:t>
      </w:r>
      <w:r w:rsidRPr="00EF3150">
        <w:rPr>
          <w:rFonts w:cs="Times New Roman"/>
          <w:color w:val="231F20"/>
          <w:sz w:val="20"/>
          <w:szCs w:val="20"/>
          <w:lang w:val="pl-PL"/>
        </w:rPr>
        <w:t>Góral,</w:t>
      </w:r>
      <w:r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J</w:t>
      </w:r>
      <w:r w:rsidRPr="00EF3150">
        <w:rPr>
          <w:rFonts w:cs="Times New Roman"/>
          <w:color w:val="231F20"/>
          <w:sz w:val="20"/>
          <w:szCs w:val="20"/>
          <w:lang w:val="pl-PL"/>
        </w:rPr>
        <w:t>owita</w:t>
      </w:r>
      <w:r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Górka)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77</w:t>
      </w:r>
    </w:p>
    <w:p w:rsidR="009E0A74" w:rsidRPr="00EF3150" w:rsidRDefault="00EF3150" w:rsidP="00EF3150">
      <w:pPr>
        <w:pStyle w:val="Tekstpodstawowy"/>
        <w:tabs>
          <w:tab w:val="left" w:pos="6283"/>
        </w:tabs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Zarządzanie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kryzysem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sporcie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(Paweł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F3150">
        <w:rPr>
          <w:rFonts w:cs="Times New Roman"/>
          <w:color w:val="231F20"/>
          <w:sz w:val="20"/>
          <w:szCs w:val="20"/>
          <w:lang w:val="pl-PL"/>
        </w:rPr>
        <w:t>Kuźbik</w:t>
      </w:r>
      <w:proofErr w:type="spellEnd"/>
      <w:r w:rsidRPr="00EF3150">
        <w:rPr>
          <w:rFonts w:cs="Times New Roman"/>
          <w:color w:val="231F20"/>
          <w:sz w:val="20"/>
          <w:szCs w:val="20"/>
          <w:lang w:val="pl-PL"/>
        </w:rPr>
        <w:t xml:space="preserve">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99</w:t>
      </w:r>
    </w:p>
    <w:p w:rsidR="009E0A74" w:rsidRPr="00EF3150" w:rsidRDefault="00EF3150" w:rsidP="00EF3150">
      <w:pPr>
        <w:pStyle w:val="Tekstpodstawowy"/>
        <w:spacing w:before="0"/>
        <w:ind w:right="1932"/>
        <w:rPr>
          <w:rFonts w:cs="Times New Roman"/>
          <w:sz w:val="20"/>
          <w:szCs w:val="20"/>
          <w:lang w:val="pl-PL"/>
        </w:rPr>
      </w:pPr>
      <w:proofErr w:type="spellStart"/>
      <w:r w:rsidRPr="00EF3150">
        <w:rPr>
          <w:rFonts w:cs="Times New Roman"/>
          <w:i/>
          <w:color w:val="231F20"/>
          <w:sz w:val="20"/>
          <w:szCs w:val="20"/>
          <w:lang w:val="pl-PL"/>
        </w:rPr>
        <w:t>B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nc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hma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r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ki</w:t>
      </w:r>
      <w:r w:rsidRPr="00EF3150">
        <w:rPr>
          <w:rFonts w:cs="Times New Roman"/>
          <w:i/>
          <w:color w:val="231F20"/>
          <w:sz w:val="20"/>
          <w:szCs w:val="20"/>
          <w:lang w:val="pl-PL"/>
        </w:rPr>
        <w:t>ng</w:t>
      </w:r>
      <w:proofErr w:type="spellEnd"/>
      <w:r w:rsidRPr="00EF3150">
        <w:rPr>
          <w:rFonts w:cs="Times New Roman"/>
          <w:i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trat</w:t>
      </w:r>
      <w:r w:rsidRPr="00EF3150">
        <w:rPr>
          <w:rFonts w:cs="Times New Roman"/>
          <w:color w:val="231F20"/>
          <w:sz w:val="20"/>
          <w:szCs w:val="20"/>
          <w:lang w:val="pl-PL"/>
        </w:rPr>
        <w:t>eg</w:t>
      </w:r>
      <w:r w:rsidRPr="00EF3150">
        <w:rPr>
          <w:rFonts w:cs="Times New Roman"/>
          <w:color w:val="231F20"/>
          <w:sz w:val="20"/>
          <w:szCs w:val="20"/>
          <w:lang w:val="pl-PL"/>
        </w:rPr>
        <w:t>iczn</w:t>
      </w:r>
      <w:r w:rsidRPr="00EF3150">
        <w:rPr>
          <w:rFonts w:cs="Times New Roman"/>
          <w:color w:val="231F20"/>
          <w:sz w:val="20"/>
          <w:szCs w:val="20"/>
          <w:lang w:val="pl-PL"/>
        </w:rPr>
        <w:t>yc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wy</w:t>
      </w:r>
      <w:r w:rsidRPr="00EF3150">
        <w:rPr>
          <w:rFonts w:cs="Times New Roman"/>
          <w:color w:val="231F20"/>
          <w:sz w:val="20"/>
          <w:szCs w:val="20"/>
          <w:lang w:val="pl-PL"/>
        </w:rPr>
        <w:t>miaró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za</w:t>
      </w:r>
      <w:r w:rsidRPr="00EF3150">
        <w:rPr>
          <w:rFonts w:cs="Times New Roman"/>
          <w:color w:val="231F20"/>
          <w:sz w:val="20"/>
          <w:szCs w:val="20"/>
          <w:lang w:val="pl-PL"/>
        </w:rPr>
        <w:t>rządzania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fir</w:t>
      </w:r>
      <w:r w:rsidRPr="00EF3150">
        <w:rPr>
          <w:rFonts w:cs="Times New Roman"/>
          <w:color w:val="231F20"/>
          <w:sz w:val="20"/>
          <w:szCs w:val="20"/>
          <w:lang w:val="pl-PL"/>
        </w:rPr>
        <w:t>mami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porto</w:t>
      </w:r>
      <w:r w:rsidRPr="00EF3150">
        <w:rPr>
          <w:rFonts w:cs="Times New Roman"/>
          <w:color w:val="231F20"/>
          <w:sz w:val="20"/>
          <w:szCs w:val="20"/>
          <w:lang w:val="pl-PL"/>
        </w:rPr>
        <w:t>wy</w:t>
      </w:r>
      <w:r w:rsidRPr="00EF3150">
        <w:rPr>
          <w:rFonts w:cs="Times New Roman"/>
          <w:color w:val="231F20"/>
          <w:sz w:val="20"/>
          <w:szCs w:val="20"/>
          <w:lang w:val="pl-PL"/>
        </w:rPr>
        <w:t>mi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Po</w:t>
      </w:r>
      <w:r w:rsidRPr="00EF3150">
        <w:rPr>
          <w:rFonts w:cs="Times New Roman"/>
          <w:color w:val="231F20"/>
          <w:sz w:val="20"/>
          <w:szCs w:val="20"/>
          <w:lang w:val="pl-PL"/>
        </w:rPr>
        <w:t>lsce,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ze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szczeg</w:t>
      </w:r>
      <w:r w:rsidRPr="00EF3150">
        <w:rPr>
          <w:rFonts w:cs="Times New Roman"/>
          <w:color w:val="231F20"/>
          <w:sz w:val="20"/>
          <w:szCs w:val="20"/>
          <w:lang w:val="pl-PL"/>
        </w:rPr>
        <w:t>óln</w:t>
      </w:r>
      <w:r w:rsidRPr="00EF3150">
        <w:rPr>
          <w:rFonts w:cs="Times New Roman"/>
          <w:color w:val="231F20"/>
          <w:sz w:val="20"/>
          <w:szCs w:val="20"/>
          <w:lang w:val="pl-PL"/>
        </w:rPr>
        <w:t>y</w:t>
      </w:r>
      <w:r w:rsidRPr="00EF3150">
        <w:rPr>
          <w:rFonts w:cs="Times New Roman"/>
          <w:color w:val="231F20"/>
          <w:sz w:val="20"/>
          <w:szCs w:val="20"/>
          <w:lang w:val="pl-PL"/>
        </w:rPr>
        <w:t>m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u</w:t>
      </w:r>
      <w:r w:rsidRPr="00EF3150">
        <w:rPr>
          <w:rFonts w:cs="Times New Roman"/>
          <w:color w:val="231F20"/>
          <w:sz w:val="20"/>
          <w:szCs w:val="20"/>
          <w:lang w:val="pl-PL"/>
        </w:rPr>
        <w:t>wzglę</w:t>
      </w:r>
      <w:r w:rsidRPr="00EF3150">
        <w:rPr>
          <w:rFonts w:cs="Times New Roman"/>
          <w:color w:val="231F20"/>
          <w:sz w:val="20"/>
          <w:szCs w:val="20"/>
          <w:lang w:val="pl-PL"/>
        </w:rPr>
        <w:t>dnieniem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se</w:t>
      </w:r>
      <w:r w:rsidRPr="00EF3150">
        <w:rPr>
          <w:rFonts w:cs="Times New Roman"/>
          <w:color w:val="231F20"/>
          <w:sz w:val="20"/>
          <w:szCs w:val="20"/>
          <w:lang w:val="pl-PL"/>
        </w:rPr>
        <w:t>ktora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gier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zes</w:t>
      </w:r>
      <w:r w:rsidRPr="00EF3150">
        <w:rPr>
          <w:rFonts w:cs="Times New Roman"/>
          <w:color w:val="231F20"/>
          <w:sz w:val="20"/>
          <w:szCs w:val="20"/>
          <w:lang w:val="pl-PL"/>
        </w:rPr>
        <w:t>poło</w:t>
      </w:r>
      <w:r w:rsidRPr="00EF3150">
        <w:rPr>
          <w:rFonts w:cs="Times New Roman"/>
          <w:color w:val="231F20"/>
          <w:sz w:val="20"/>
          <w:szCs w:val="20"/>
          <w:lang w:val="pl-PL"/>
        </w:rPr>
        <w:t>wyc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h </w:t>
      </w:r>
      <w:r w:rsidRPr="00EF3150">
        <w:rPr>
          <w:rFonts w:cs="Times New Roman"/>
          <w:color w:val="231F20"/>
          <w:sz w:val="20"/>
          <w:szCs w:val="20"/>
          <w:lang w:val="pl-PL"/>
        </w:rPr>
        <w:t>(Rysza</w:t>
      </w:r>
      <w:r w:rsidRPr="00EF3150">
        <w:rPr>
          <w:rFonts w:cs="Times New Roman"/>
          <w:color w:val="231F20"/>
          <w:sz w:val="20"/>
          <w:szCs w:val="20"/>
          <w:lang w:val="pl-PL"/>
        </w:rPr>
        <w:t>rd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Pa</w:t>
      </w:r>
      <w:r w:rsidRPr="00EF3150">
        <w:rPr>
          <w:rFonts w:cs="Times New Roman"/>
          <w:color w:val="231F20"/>
          <w:sz w:val="20"/>
          <w:szCs w:val="20"/>
          <w:lang w:val="pl-PL"/>
        </w:rPr>
        <w:t>nfi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l)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111</w:t>
      </w:r>
    </w:p>
    <w:p w:rsidR="009E0A74" w:rsidRPr="00EF3150" w:rsidRDefault="00EF3150" w:rsidP="00EF3150">
      <w:pPr>
        <w:pStyle w:val="Tekstpodstawowy"/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>pływ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sys</w:t>
      </w:r>
      <w:r w:rsidRPr="00EF3150">
        <w:rPr>
          <w:rFonts w:cs="Times New Roman"/>
          <w:color w:val="231F20"/>
          <w:sz w:val="20"/>
          <w:szCs w:val="20"/>
          <w:lang w:val="pl-PL"/>
        </w:rPr>
        <w:t>temu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licen</w:t>
      </w:r>
      <w:r w:rsidRPr="00EF3150">
        <w:rPr>
          <w:rFonts w:cs="Times New Roman"/>
          <w:color w:val="231F20"/>
          <w:sz w:val="20"/>
          <w:szCs w:val="20"/>
          <w:lang w:val="pl-PL"/>
        </w:rPr>
        <w:t>c</w:t>
      </w:r>
      <w:r w:rsidRPr="00EF3150">
        <w:rPr>
          <w:rFonts w:cs="Times New Roman"/>
          <w:color w:val="231F20"/>
          <w:sz w:val="20"/>
          <w:szCs w:val="20"/>
          <w:lang w:val="pl-PL"/>
        </w:rPr>
        <w:t>yjn</w:t>
      </w:r>
      <w:r w:rsidRPr="00EF3150">
        <w:rPr>
          <w:rFonts w:cs="Times New Roman"/>
          <w:color w:val="231F20"/>
          <w:sz w:val="20"/>
          <w:szCs w:val="20"/>
          <w:lang w:val="pl-PL"/>
        </w:rPr>
        <w:t>eg</w:t>
      </w:r>
      <w:r w:rsidRPr="00EF3150">
        <w:rPr>
          <w:rFonts w:cs="Times New Roman"/>
          <w:color w:val="231F20"/>
          <w:sz w:val="20"/>
          <w:szCs w:val="20"/>
          <w:lang w:val="pl-PL"/>
        </w:rPr>
        <w:t>o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za</w:t>
      </w:r>
      <w:r w:rsidRPr="00EF3150">
        <w:rPr>
          <w:rFonts w:cs="Times New Roman"/>
          <w:color w:val="231F20"/>
          <w:sz w:val="20"/>
          <w:szCs w:val="20"/>
          <w:lang w:val="pl-PL"/>
        </w:rPr>
        <w:t>rządzanie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>ubami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po</w:t>
      </w:r>
      <w:r w:rsidRPr="00EF3150">
        <w:rPr>
          <w:rFonts w:cs="Times New Roman"/>
          <w:color w:val="231F20"/>
          <w:sz w:val="20"/>
          <w:szCs w:val="20"/>
          <w:lang w:val="pl-PL"/>
        </w:rPr>
        <w:t>ls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iej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eks</w:t>
      </w:r>
      <w:r w:rsidRPr="00EF3150">
        <w:rPr>
          <w:rFonts w:cs="Times New Roman"/>
          <w:color w:val="231F20"/>
          <w:sz w:val="20"/>
          <w:szCs w:val="20"/>
          <w:lang w:val="pl-PL"/>
        </w:rPr>
        <w:t>trak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sy </w:t>
      </w:r>
      <w:r w:rsidRPr="00EF3150">
        <w:rPr>
          <w:rFonts w:cs="Times New Roman"/>
          <w:color w:val="231F20"/>
          <w:sz w:val="20"/>
          <w:szCs w:val="20"/>
          <w:lang w:val="pl-PL"/>
        </w:rPr>
        <w:t>piłkar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iej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(M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rcin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ar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>iń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ki</w:t>
      </w:r>
      <w:proofErr w:type="spellEnd"/>
      <w:r w:rsidRPr="00EF3150">
        <w:rPr>
          <w:rFonts w:cs="Times New Roman"/>
          <w:color w:val="231F20"/>
          <w:sz w:val="20"/>
          <w:szCs w:val="20"/>
          <w:lang w:val="pl-PL"/>
        </w:rPr>
        <w:t xml:space="preserve">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129</w:t>
      </w:r>
    </w:p>
    <w:p w:rsidR="009E0A74" w:rsidRPr="00EF3150" w:rsidRDefault="00EF3150" w:rsidP="00EF3150">
      <w:pPr>
        <w:pStyle w:val="Tekstpodstawowy"/>
        <w:spacing w:before="0"/>
        <w:rPr>
          <w:rFonts w:cs="Times New Roman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Zarządzanie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trat</w:t>
      </w:r>
      <w:r w:rsidRPr="00EF3150">
        <w:rPr>
          <w:rFonts w:cs="Times New Roman"/>
          <w:color w:val="231F20"/>
          <w:sz w:val="20"/>
          <w:szCs w:val="20"/>
          <w:lang w:val="pl-PL"/>
        </w:rPr>
        <w:t>eg</w:t>
      </w:r>
      <w:r w:rsidRPr="00EF3150">
        <w:rPr>
          <w:rFonts w:cs="Times New Roman"/>
          <w:color w:val="231F20"/>
          <w:sz w:val="20"/>
          <w:szCs w:val="20"/>
          <w:lang w:val="pl-PL"/>
        </w:rPr>
        <w:t>iczn</w:t>
      </w:r>
      <w:r w:rsidRPr="00EF3150">
        <w:rPr>
          <w:rFonts w:cs="Times New Roman"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po</w:t>
      </w:r>
      <w:r w:rsidRPr="00EF3150">
        <w:rPr>
          <w:rFonts w:cs="Times New Roman"/>
          <w:color w:val="231F20"/>
          <w:sz w:val="20"/>
          <w:szCs w:val="20"/>
          <w:lang w:val="pl-PL"/>
        </w:rPr>
        <w:t>ls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ic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zaw</w:t>
      </w:r>
      <w:r w:rsidRPr="00EF3150">
        <w:rPr>
          <w:rFonts w:cs="Times New Roman"/>
          <w:color w:val="231F20"/>
          <w:sz w:val="20"/>
          <w:szCs w:val="20"/>
          <w:lang w:val="pl-PL"/>
        </w:rPr>
        <w:t>odo</w:t>
      </w:r>
      <w:r w:rsidRPr="00EF3150">
        <w:rPr>
          <w:rFonts w:cs="Times New Roman"/>
          <w:color w:val="231F20"/>
          <w:sz w:val="20"/>
          <w:szCs w:val="20"/>
          <w:lang w:val="pl-PL"/>
        </w:rPr>
        <w:t>wyc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>ub</w:t>
      </w:r>
      <w:r w:rsidRPr="00EF3150">
        <w:rPr>
          <w:rFonts w:cs="Times New Roman"/>
          <w:color w:val="231F20"/>
          <w:sz w:val="20"/>
          <w:szCs w:val="20"/>
          <w:lang w:val="pl-PL"/>
        </w:rPr>
        <w:t>ac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piłk</w:t>
      </w:r>
      <w:r w:rsidRPr="00EF3150">
        <w:rPr>
          <w:rFonts w:cs="Times New Roman"/>
          <w:color w:val="231F20"/>
          <w:sz w:val="20"/>
          <w:szCs w:val="20"/>
          <w:lang w:val="pl-PL"/>
        </w:rPr>
        <w:t>i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nożn</w:t>
      </w:r>
      <w:r w:rsidRPr="00EF3150">
        <w:rPr>
          <w:rFonts w:cs="Times New Roman"/>
          <w:color w:val="231F20"/>
          <w:sz w:val="20"/>
          <w:szCs w:val="20"/>
          <w:lang w:val="pl-PL"/>
        </w:rPr>
        <w:t>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– </w:t>
      </w:r>
      <w:r w:rsidRPr="00EF3150">
        <w:rPr>
          <w:rFonts w:cs="Times New Roman"/>
          <w:color w:val="231F20"/>
          <w:sz w:val="20"/>
          <w:szCs w:val="20"/>
          <w:lang w:val="pl-PL"/>
        </w:rPr>
        <w:t>t</w:t>
      </w:r>
      <w:r w:rsidRPr="00EF3150">
        <w:rPr>
          <w:rFonts w:cs="Times New Roman"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color w:val="231F20"/>
          <w:sz w:val="20"/>
          <w:szCs w:val="20"/>
          <w:lang w:val="pl-PL"/>
        </w:rPr>
        <w:t>or</w:t>
      </w:r>
      <w:r w:rsidRPr="00EF3150">
        <w:rPr>
          <w:rFonts w:cs="Times New Roman"/>
          <w:color w:val="231F20"/>
          <w:sz w:val="20"/>
          <w:szCs w:val="20"/>
          <w:lang w:val="pl-PL"/>
        </w:rPr>
        <w:t>i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prakt</w:t>
      </w:r>
      <w:r w:rsidRPr="00EF3150">
        <w:rPr>
          <w:rFonts w:cs="Times New Roman"/>
          <w:color w:val="231F20"/>
          <w:sz w:val="20"/>
          <w:szCs w:val="20"/>
          <w:lang w:val="pl-PL"/>
        </w:rPr>
        <w:t>y</w:t>
      </w:r>
      <w:r w:rsidRPr="00EF3150">
        <w:rPr>
          <w:rFonts w:cs="Times New Roman"/>
          <w:color w:val="231F20"/>
          <w:sz w:val="20"/>
          <w:szCs w:val="20"/>
          <w:lang w:val="pl-PL"/>
        </w:rPr>
        <w:t>ka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(Zb</w:t>
      </w:r>
      <w:r w:rsidRPr="00EF3150">
        <w:rPr>
          <w:rFonts w:cs="Times New Roman"/>
          <w:color w:val="231F20"/>
          <w:sz w:val="20"/>
          <w:szCs w:val="20"/>
          <w:lang w:val="pl-PL"/>
        </w:rPr>
        <w:t>ig</w:t>
      </w:r>
      <w:r w:rsidRPr="00EF3150">
        <w:rPr>
          <w:rFonts w:cs="Times New Roman"/>
          <w:color w:val="231F20"/>
          <w:sz w:val="20"/>
          <w:szCs w:val="20"/>
          <w:lang w:val="pl-PL"/>
        </w:rPr>
        <w:t>nie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Pa</w:t>
      </w:r>
      <w:r w:rsidRPr="00EF3150">
        <w:rPr>
          <w:rFonts w:cs="Times New Roman"/>
          <w:color w:val="231F20"/>
          <w:sz w:val="20"/>
          <w:szCs w:val="20"/>
          <w:lang w:val="pl-PL"/>
        </w:rPr>
        <w:t>wl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k,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ndrzej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moleń)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141</w:t>
      </w:r>
    </w:p>
    <w:p w:rsidR="009E0A74" w:rsidRP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Zarządzanie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wiedzą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w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k</w:t>
      </w:r>
      <w:r w:rsidRPr="00EF3150">
        <w:rPr>
          <w:rFonts w:cs="Times New Roman"/>
          <w:color w:val="231F20"/>
          <w:sz w:val="20"/>
          <w:szCs w:val="20"/>
          <w:lang w:val="pl-PL"/>
        </w:rPr>
        <w:t>l</w:t>
      </w:r>
      <w:r w:rsidRPr="00EF3150">
        <w:rPr>
          <w:rFonts w:cs="Times New Roman"/>
          <w:color w:val="231F20"/>
          <w:sz w:val="20"/>
          <w:szCs w:val="20"/>
          <w:lang w:val="pl-PL"/>
        </w:rPr>
        <w:t>ub</w:t>
      </w:r>
      <w:r w:rsidRPr="00EF3150">
        <w:rPr>
          <w:rFonts w:cs="Times New Roman"/>
          <w:color w:val="231F20"/>
          <w:sz w:val="20"/>
          <w:szCs w:val="20"/>
          <w:lang w:val="pl-PL"/>
        </w:rPr>
        <w:t>ac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porto</w:t>
      </w:r>
      <w:r w:rsidRPr="00EF3150">
        <w:rPr>
          <w:rFonts w:cs="Times New Roman"/>
          <w:color w:val="231F20"/>
          <w:sz w:val="20"/>
          <w:szCs w:val="20"/>
          <w:lang w:val="pl-PL"/>
        </w:rPr>
        <w:t>wyc</w:t>
      </w:r>
      <w:r w:rsidRPr="00EF3150">
        <w:rPr>
          <w:rFonts w:cs="Times New Roman"/>
          <w:color w:val="231F20"/>
          <w:sz w:val="20"/>
          <w:szCs w:val="20"/>
          <w:lang w:val="pl-PL"/>
        </w:rPr>
        <w:t>h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na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p</w:t>
      </w:r>
      <w:r w:rsidRPr="00EF3150">
        <w:rPr>
          <w:rFonts w:cs="Times New Roman"/>
          <w:color w:val="231F20"/>
          <w:sz w:val="20"/>
          <w:szCs w:val="20"/>
          <w:lang w:val="pl-PL"/>
        </w:rPr>
        <w:t>rzy</w:t>
      </w:r>
      <w:r w:rsidRPr="00EF3150">
        <w:rPr>
          <w:rFonts w:cs="Times New Roman"/>
          <w:color w:val="231F20"/>
          <w:sz w:val="20"/>
          <w:szCs w:val="20"/>
          <w:lang w:val="pl-PL"/>
        </w:rPr>
        <w:t>kładzie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T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uron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B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s</w:t>
      </w:r>
      <w:r w:rsidRPr="00EF3150">
        <w:rPr>
          <w:rFonts w:cs="Times New Roman"/>
          <w:color w:val="231F20"/>
          <w:sz w:val="20"/>
          <w:szCs w:val="20"/>
          <w:lang w:val="pl-PL"/>
        </w:rPr>
        <w:t>ket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Ligi </w:t>
      </w:r>
      <w:r w:rsidRPr="00EF3150">
        <w:rPr>
          <w:rFonts w:cs="Times New Roman"/>
          <w:color w:val="231F20"/>
          <w:sz w:val="20"/>
          <w:szCs w:val="20"/>
          <w:lang w:val="pl-PL"/>
        </w:rPr>
        <w:t>(M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teu</w:t>
      </w:r>
      <w:r w:rsidRPr="00EF3150">
        <w:rPr>
          <w:rFonts w:cs="Times New Roman"/>
          <w:color w:val="231F20"/>
          <w:sz w:val="20"/>
          <w:szCs w:val="20"/>
          <w:lang w:val="pl-PL"/>
        </w:rPr>
        <w:t>sz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>Tom</w:t>
      </w:r>
      <w:r w:rsidRPr="00EF3150">
        <w:rPr>
          <w:rFonts w:cs="Times New Roman"/>
          <w:color w:val="231F20"/>
          <w:sz w:val="20"/>
          <w:szCs w:val="20"/>
          <w:lang w:val="pl-PL"/>
        </w:rPr>
        <w:t>a</w:t>
      </w:r>
      <w:r w:rsidRPr="00EF3150">
        <w:rPr>
          <w:rFonts w:cs="Times New Roman"/>
          <w:color w:val="231F20"/>
          <w:sz w:val="20"/>
          <w:szCs w:val="20"/>
          <w:lang w:val="pl-PL"/>
        </w:rPr>
        <w:t>n</w:t>
      </w:r>
      <w:r w:rsidRPr="00EF3150">
        <w:rPr>
          <w:rFonts w:cs="Times New Roman"/>
          <w:color w:val="231F20"/>
          <w:sz w:val="20"/>
          <w:szCs w:val="20"/>
          <w:lang w:val="pl-PL"/>
        </w:rPr>
        <w:t>e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k)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color w:val="231F20"/>
          <w:sz w:val="20"/>
          <w:szCs w:val="20"/>
          <w:lang w:val="pl-PL"/>
        </w:rPr>
        <w:t>161</w:t>
      </w:r>
    </w:p>
    <w:p w:rsidR="00EF3150" w:rsidRDefault="00EF3150" w:rsidP="00EF3150">
      <w:pPr>
        <w:pStyle w:val="Tekstpodstawowy"/>
        <w:spacing w:before="0"/>
        <w:rPr>
          <w:rFonts w:cs="Times New Roman"/>
          <w:b/>
          <w:color w:val="231F20"/>
          <w:sz w:val="20"/>
          <w:szCs w:val="20"/>
          <w:lang w:val="pl-PL"/>
        </w:rPr>
      </w:pPr>
    </w:p>
    <w:p w:rsidR="00EF3150" w:rsidRP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  <w:r w:rsidRPr="00EF3150">
        <w:rPr>
          <w:rFonts w:cs="Times New Roman"/>
          <w:b/>
          <w:color w:val="231F20"/>
          <w:sz w:val="20"/>
          <w:szCs w:val="20"/>
          <w:lang w:val="pl-PL"/>
        </w:rPr>
        <w:t>III</w:t>
      </w:r>
      <w:r w:rsidRPr="00EF3150">
        <w:rPr>
          <w:rFonts w:cs="Times New Roman"/>
          <w:b/>
          <w:color w:val="231F20"/>
          <w:sz w:val="20"/>
          <w:szCs w:val="20"/>
          <w:lang w:val="pl-PL"/>
        </w:rPr>
        <w:t xml:space="preserve">. </w:t>
      </w:r>
      <w:r w:rsidRPr="00EF3150">
        <w:rPr>
          <w:rFonts w:cs="Times New Roman"/>
          <w:b/>
          <w:color w:val="231F20"/>
          <w:sz w:val="20"/>
          <w:szCs w:val="20"/>
          <w:lang w:val="pl-PL"/>
        </w:rPr>
        <w:t>Ludzie sportu</w:t>
      </w:r>
      <w:r w:rsidRPr="00EF3150">
        <w:rPr>
          <w:rFonts w:cs="Times New Roman"/>
          <w:b/>
          <w:color w:val="231F20"/>
          <w:sz w:val="20"/>
          <w:szCs w:val="20"/>
          <w:lang w:val="pl-PL"/>
        </w:rPr>
        <w:t xml:space="preserve"> </w:t>
      </w:r>
      <w:r>
        <w:rPr>
          <w:rFonts w:cs="Times New Roman"/>
          <w:b/>
          <w:color w:val="231F20"/>
          <w:sz w:val="20"/>
          <w:szCs w:val="20"/>
          <w:lang w:val="pl-PL"/>
        </w:rPr>
        <w:tab/>
      </w:r>
      <w:r w:rsidRPr="00EF3150">
        <w:rPr>
          <w:rFonts w:cs="Times New Roman"/>
          <w:b/>
          <w:color w:val="231F20"/>
          <w:sz w:val="20"/>
          <w:szCs w:val="20"/>
          <w:lang w:val="pl-PL"/>
        </w:rPr>
        <w:t>173</w:t>
      </w:r>
    </w:p>
    <w:p w:rsid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</w:p>
    <w:p w:rsidR="00EF3150" w:rsidRP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Zarządzanie talentami w grach sportowych (Łukasz Panfil)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  <w:t>175</w:t>
      </w:r>
    </w:p>
    <w:p w:rsidR="00EF3150" w:rsidRP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 xml:space="preserve">Rozwój indywidualny sędziów lekkoatletycznych w Polsce (Filip </w:t>
      </w:r>
      <w:proofErr w:type="spellStart"/>
      <w:r w:rsidRPr="00EF3150">
        <w:rPr>
          <w:rFonts w:cs="Times New Roman"/>
          <w:color w:val="231F20"/>
          <w:sz w:val="20"/>
          <w:szCs w:val="20"/>
          <w:lang w:val="pl-PL"/>
        </w:rPr>
        <w:t>Moterski</w:t>
      </w:r>
      <w:proofErr w:type="spellEnd"/>
      <w:r w:rsidRPr="00EF3150">
        <w:rPr>
          <w:rFonts w:cs="Times New Roman"/>
          <w:color w:val="231F20"/>
          <w:sz w:val="20"/>
          <w:szCs w:val="20"/>
          <w:lang w:val="pl-PL"/>
        </w:rPr>
        <w:t>)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  <w:t>191</w:t>
      </w:r>
    </w:p>
    <w:p w:rsidR="00EF3150" w:rsidRP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 xml:space="preserve">Kluczowe kompetencje oraz popularne ścieżki karier osób działających w organizacjach sportowych (Urszula </w:t>
      </w:r>
      <w:proofErr w:type="spellStart"/>
      <w:r w:rsidRPr="00EF3150">
        <w:rPr>
          <w:rFonts w:cs="Times New Roman"/>
          <w:color w:val="231F20"/>
          <w:sz w:val="20"/>
          <w:szCs w:val="20"/>
          <w:lang w:val="pl-PL"/>
        </w:rPr>
        <w:t>Starakiewicz</w:t>
      </w:r>
      <w:proofErr w:type="spellEnd"/>
      <w:r w:rsidRPr="00EF3150">
        <w:rPr>
          <w:rFonts w:cs="Times New Roman"/>
          <w:color w:val="231F20"/>
          <w:sz w:val="20"/>
          <w:szCs w:val="20"/>
          <w:lang w:val="pl-PL"/>
        </w:rPr>
        <w:t>)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  <w:t>209</w:t>
      </w:r>
    </w:p>
    <w:p w:rsidR="00EF3150" w:rsidRPr="00EF3150" w:rsidRDefault="00EF3150" w:rsidP="00EF3150">
      <w:pPr>
        <w:pStyle w:val="Tekstpodstawowy"/>
        <w:spacing w:before="0"/>
        <w:rPr>
          <w:rFonts w:cs="Times New Roman"/>
          <w:color w:val="231F20"/>
          <w:sz w:val="20"/>
          <w:szCs w:val="20"/>
          <w:lang w:val="pl-PL"/>
        </w:rPr>
      </w:pPr>
      <w:r w:rsidRPr="00EF3150">
        <w:rPr>
          <w:rFonts w:cs="Times New Roman"/>
          <w:color w:val="231F20"/>
          <w:sz w:val="20"/>
          <w:szCs w:val="20"/>
          <w:lang w:val="pl-PL"/>
        </w:rPr>
        <w:t>Trener liderem zespołu (Zdzisława Janowska)</w:t>
      </w:r>
      <w:r w:rsidRPr="00EF3150">
        <w:rPr>
          <w:rFonts w:cs="Times New Roman"/>
          <w:color w:val="231F20"/>
          <w:sz w:val="20"/>
          <w:szCs w:val="20"/>
          <w:lang w:val="pl-PL"/>
        </w:rPr>
        <w:t xml:space="preserve"> </w:t>
      </w:r>
      <w:r w:rsidRPr="00EF3150">
        <w:rPr>
          <w:rFonts w:cs="Times New Roman"/>
          <w:color w:val="231F20"/>
          <w:sz w:val="20"/>
          <w:szCs w:val="20"/>
          <w:lang w:val="pl-PL"/>
        </w:rPr>
        <w:tab/>
        <w:t>231</w:t>
      </w:r>
    </w:p>
    <w:sectPr w:rsidR="00EF3150" w:rsidRPr="00EF3150">
      <w:pgSz w:w="9870" w:h="13950"/>
      <w:pgMar w:top="108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024D"/>
    <w:multiLevelType w:val="hybridMultilevel"/>
    <w:tmpl w:val="D00AA1B2"/>
    <w:lvl w:ilvl="0" w:tplc="B1CC90D6">
      <w:start w:val="1"/>
      <w:numFmt w:val="upperRoman"/>
      <w:lvlText w:val="%1."/>
      <w:lvlJc w:val="left"/>
      <w:pPr>
        <w:ind w:left="2537" w:hanging="720"/>
      </w:pPr>
      <w:rPr>
        <w:rFonts w:hint="default"/>
        <w:b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A74"/>
    <w:rsid w:val="009E0A74"/>
    <w:rsid w:val="00E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817"/>
      <w:outlineLvl w:val="0"/>
    </w:pPr>
    <w:rPr>
      <w:rFonts w:ascii="Garamond" w:eastAsia="Garamond" w:hAnsi="Garamond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36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68D64C94</Template>
  <TotalTime>6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2016-06-06T12:53:00Z</dcterms:created>
  <dcterms:modified xsi:type="dcterms:W3CDTF">2016-06-06T10:59:00Z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