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B4" w:rsidRPr="004F00FD" w:rsidRDefault="004F00FD">
      <w:pPr>
        <w:tabs>
          <w:tab w:val="right" w:pos="7147"/>
        </w:tabs>
        <w:spacing w:before="724"/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Słowo wstępne </w:t>
      </w:r>
      <w:r w:rsidRPr="004F00FD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– </w:t>
      </w: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(Dominik Binkowski)</w:t>
      </w:r>
      <w:r w:rsidRPr="004F00FD">
        <w:rPr>
          <w:rFonts w:ascii="Times New Roman" w:eastAsia="Times New Roman" w:hAnsi="Times New Roman" w:cs="Times New Roman"/>
          <w:color w:val="231F20"/>
          <w:spacing w:val="-26"/>
          <w:sz w:val="18"/>
          <w:szCs w:val="18"/>
          <w:lang w:val="pl-PL"/>
        </w:rPr>
        <w:t xml:space="preserve"> </w:t>
      </w: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...............................................................................</w:t>
      </w: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ab/>
        <w:t>7</w:t>
      </w:r>
    </w:p>
    <w:p w:rsidR="00EC19B4" w:rsidRPr="004F00FD" w:rsidRDefault="004F00FD">
      <w:pPr>
        <w:tabs>
          <w:tab w:val="right" w:pos="7147"/>
        </w:tabs>
        <w:spacing w:before="126"/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Kamil Roman –</w:t>
      </w:r>
      <w:r w:rsidRPr="004F00FD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proofErr w:type="spellStart"/>
      <w:r w:rsidRPr="004F00FD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>Benchmarking</w:t>
      </w:r>
      <w:proofErr w:type="spellEnd"/>
      <w:r w:rsidRPr="004F00FD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 xml:space="preserve"> jako nowoczesna metoda zarządzania przedsiębiorstwem</w:t>
      </w: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ab/>
        <w:t>9</w:t>
      </w:r>
    </w:p>
    <w:p w:rsidR="00EC19B4" w:rsidRPr="004F00FD" w:rsidRDefault="004F00FD">
      <w:pPr>
        <w:tabs>
          <w:tab w:val="right" w:pos="7147"/>
        </w:tabs>
        <w:spacing w:before="126"/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Magdalena Ciosk –</w:t>
      </w:r>
      <w:r w:rsidRPr="004F00FD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4F00FD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>Biznesplan jako narzędzie zarządzania przedsiębiorstwem</w:t>
      </w:r>
      <w:r w:rsidRPr="004F00FD">
        <w:rPr>
          <w:rFonts w:ascii="Times New Roman" w:eastAsia="Times New Roman" w:hAnsi="Times New Roman" w:cs="Times New Roman"/>
          <w:i/>
          <w:color w:val="231F20"/>
          <w:spacing w:val="-10"/>
          <w:sz w:val="18"/>
          <w:szCs w:val="18"/>
          <w:lang w:val="pl-PL"/>
        </w:rPr>
        <w:t xml:space="preserve"> </w:t>
      </w: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.................</w:t>
      </w: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ab/>
        <w:t>19</w:t>
      </w:r>
    </w:p>
    <w:p w:rsidR="00EC19B4" w:rsidRPr="004F00FD" w:rsidRDefault="004F00FD">
      <w:pPr>
        <w:tabs>
          <w:tab w:val="right" w:pos="7147"/>
        </w:tabs>
        <w:spacing w:before="126" w:line="255" w:lineRule="auto"/>
        <w:ind w:left="400" w:right="115" w:hanging="28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Martyna Kukulska – Coaching jako innowacyjna metoda w zarządzaniu zasobami ludzkimi</w:t>
      </w:r>
      <w:r w:rsidRPr="004F00FD">
        <w:rPr>
          <w:rFonts w:ascii="Times New Roman" w:eastAsia="Times New Roman" w:hAnsi="Times New Roman" w:cs="Times New Roman"/>
          <w:color w:val="231F20"/>
          <w:spacing w:val="-24"/>
          <w:sz w:val="18"/>
          <w:szCs w:val="18"/>
          <w:lang w:val="pl-PL"/>
        </w:rPr>
        <w:t xml:space="preserve"> </w:t>
      </w: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..........................................................................................................................</w:t>
      </w: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ab/>
        <w:t>29</w:t>
      </w:r>
    </w:p>
    <w:p w:rsidR="00EC19B4" w:rsidRPr="004F00FD" w:rsidRDefault="004F00FD">
      <w:pPr>
        <w:spacing w:before="114"/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Joanna </w:t>
      </w:r>
      <w:proofErr w:type="spellStart"/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Pochron</w:t>
      </w:r>
      <w:proofErr w:type="spellEnd"/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–</w:t>
      </w:r>
      <w:r w:rsidRPr="004F00FD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4F00FD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lang w:val="pl-PL"/>
        </w:rPr>
        <w:t>E-commerce</w:t>
      </w:r>
      <w:r w:rsidRPr="004F00FD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 xml:space="preserve"> jako ciągle </w:t>
      </w:r>
      <w:r w:rsidRPr="004F00FD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lang w:val="pl-PL"/>
        </w:rPr>
        <w:t>rozwijający</w:t>
      </w:r>
      <w:r w:rsidRPr="004F00FD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 xml:space="preserve"> się rynek na przykładzie</w:t>
      </w:r>
    </w:p>
    <w:p w:rsidR="00EC19B4" w:rsidRPr="004F00FD" w:rsidRDefault="004F00FD">
      <w:pPr>
        <w:tabs>
          <w:tab w:val="right" w:pos="7029"/>
        </w:tabs>
        <w:spacing w:before="13"/>
        <w:ind w:left="283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F00FD">
        <w:rPr>
          <w:rFonts w:ascii="Times New Roman" w:hAnsi="Times New Roman"/>
          <w:i/>
          <w:color w:val="231F20"/>
          <w:sz w:val="18"/>
          <w:lang w:val="pl-PL"/>
        </w:rPr>
        <w:t>internetowych sklepów z żywnością</w:t>
      </w:r>
      <w:r w:rsidRPr="004F00FD">
        <w:rPr>
          <w:rFonts w:ascii="Times New Roman" w:hAnsi="Times New Roman"/>
          <w:color w:val="231F20"/>
          <w:sz w:val="18"/>
          <w:lang w:val="pl-PL"/>
        </w:rPr>
        <w:t>....................</w:t>
      </w:r>
      <w:r w:rsidRPr="004F00FD">
        <w:rPr>
          <w:rFonts w:ascii="Times New Roman" w:hAnsi="Times New Roman"/>
          <w:color w:val="231F20"/>
          <w:sz w:val="18"/>
          <w:lang w:val="pl-PL"/>
        </w:rPr>
        <w:t>............................................................</w:t>
      </w:r>
      <w:r w:rsidRPr="004F00FD">
        <w:rPr>
          <w:rFonts w:ascii="Times New Roman" w:hAnsi="Times New Roman"/>
          <w:color w:val="231F20"/>
          <w:sz w:val="18"/>
          <w:lang w:val="pl-PL"/>
        </w:rPr>
        <w:tab/>
        <w:t>41</w:t>
      </w:r>
    </w:p>
    <w:p w:rsidR="00EC19B4" w:rsidRPr="004F00FD" w:rsidRDefault="004F00FD" w:rsidP="004F00FD">
      <w:pPr>
        <w:spacing w:before="126"/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Marika </w:t>
      </w:r>
      <w:proofErr w:type="spellStart"/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Świeszczak</w:t>
      </w:r>
      <w:proofErr w:type="spellEnd"/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, Krzysztof </w:t>
      </w:r>
      <w:proofErr w:type="spellStart"/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Świeszczak</w:t>
      </w:r>
      <w:proofErr w:type="spellEnd"/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–</w:t>
      </w:r>
      <w:r w:rsidRPr="004F00FD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4F00FD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>Grywalizacja jako innowacyjna metoda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 xml:space="preserve"> </w:t>
      </w:r>
      <w:bookmarkStart w:id="0" w:name="_GoBack"/>
      <w:bookmarkEnd w:id="0"/>
      <w:r w:rsidRPr="004F00FD">
        <w:rPr>
          <w:rFonts w:ascii="Times New Roman" w:hAnsi="Times New Roman"/>
          <w:i/>
          <w:color w:val="231F20"/>
          <w:sz w:val="18"/>
          <w:lang w:val="pl-PL"/>
        </w:rPr>
        <w:t>zwiększania zaangażowania konsumentów</w:t>
      </w:r>
      <w:r w:rsidRPr="004F00FD">
        <w:rPr>
          <w:rFonts w:ascii="Times New Roman" w:hAnsi="Times New Roman"/>
          <w:i/>
          <w:color w:val="231F20"/>
          <w:spacing w:val="-4"/>
          <w:sz w:val="18"/>
          <w:lang w:val="pl-PL"/>
        </w:rPr>
        <w:t xml:space="preserve"> </w:t>
      </w:r>
      <w:r w:rsidRPr="004F00FD">
        <w:rPr>
          <w:rFonts w:ascii="Times New Roman" w:hAnsi="Times New Roman"/>
          <w:color w:val="231F20"/>
          <w:sz w:val="18"/>
          <w:lang w:val="pl-PL"/>
        </w:rPr>
        <w:t>....................................................................</w:t>
      </w:r>
      <w:r w:rsidRPr="004F00FD">
        <w:rPr>
          <w:rFonts w:ascii="Times New Roman" w:hAnsi="Times New Roman"/>
          <w:color w:val="231F20"/>
          <w:sz w:val="18"/>
          <w:lang w:val="pl-PL"/>
        </w:rPr>
        <w:tab/>
        <w:t>51</w:t>
      </w:r>
    </w:p>
    <w:p w:rsidR="00EC19B4" w:rsidRPr="004F00FD" w:rsidRDefault="004F00FD">
      <w:pPr>
        <w:tabs>
          <w:tab w:val="right" w:pos="7147"/>
        </w:tabs>
        <w:spacing w:before="126" w:line="255" w:lineRule="auto"/>
        <w:ind w:left="400" w:right="115" w:hanging="28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Krz</w:t>
      </w: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ysztof </w:t>
      </w:r>
      <w:proofErr w:type="spellStart"/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Świeszczak</w:t>
      </w:r>
      <w:proofErr w:type="spellEnd"/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, Marika </w:t>
      </w:r>
      <w:proofErr w:type="spellStart"/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Świeszczak</w:t>
      </w:r>
      <w:proofErr w:type="spellEnd"/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–</w:t>
      </w:r>
      <w:r w:rsidRPr="004F00FD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4F00FD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>Innowacje w marketingu a społeczna odpowiedzialność banków</w:t>
      </w:r>
      <w:r w:rsidRPr="004F00FD">
        <w:rPr>
          <w:rFonts w:ascii="Times New Roman" w:eastAsia="Times New Roman" w:hAnsi="Times New Roman" w:cs="Times New Roman"/>
          <w:i/>
          <w:color w:val="231F20"/>
          <w:spacing w:val="-19"/>
          <w:sz w:val="18"/>
          <w:szCs w:val="18"/>
          <w:lang w:val="pl-PL"/>
        </w:rPr>
        <w:t xml:space="preserve"> </w:t>
      </w: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..............................................................................................</w:t>
      </w: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ab/>
        <w:t>59</w:t>
      </w:r>
    </w:p>
    <w:p w:rsidR="00EC19B4" w:rsidRPr="004F00FD" w:rsidRDefault="004F00FD" w:rsidP="004F00FD">
      <w:pPr>
        <w:spacing w:before="114"/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Artur Modliński,</w:t>
      </w:r>
      <w:r w:rsidRPr="004F00FD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  <w:lang w:val="pl-PL"/>
        </w:rPr>
        <w:t xml:space="preserve"> </w:t>
      </w: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Aron</w:t>
      </w:r>
      <w:r w:rsidRPr="004F00FD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4F00FD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Wadlewski</w:t>
      </w: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–</w:t>
      </w:r>
      <w:r w:rsidRPr="004F00FD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4F00FD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 xml:space="preserve">Japońskie struktury </w:t>
      </w:r>
      <w:proofErr w:type="spellStart"/>
      <w:r w:rsidRPr="004F00FD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lang w:val="pl-PL"/>
        </w:rPr>
        <w:t>keiretsu</w:t>
      </w:r>
      <w:proofErr w:type="spellEnd"/>
      <w:r w:rsidRPr="004F00FD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 xml:space="preserve"> wobec kryzysów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 xml:space="preserve"> </w:t>
      </w:r>
      <w:r w:rsidRPr="004F00FD">
        <w:rPr>
          <w:rFonts w:ascii="Times New Roman" w:hAnsi="Times New Roman"/>
          <w:i/>
          <w:color w:val="231F20"/>
          <w:spacing w:val="-1"/>
          <w:sz w:val="18"/>
          <w:lang w:val="pl-PL"/>
        </w:rPr>
        <w:t>gospodarczych</w:t>
      </w:r>
      <w:r w:rsidRPr="004F00FD">
        <w:rPr>
          <w:rFonts w:ascii="Times New Roman" w:hAnsi="Times New Roman"/>
          <w:i/>
          <w:color w:val="231F20"/>
          <w:sz w:val="18"/>
          <w:lang w:val="pl-PL"/>
        </w:rPr>
        <w:t xml:space="preserve"> i wyzwań globalizacji</w:t>
      </w:r>
      <w:r w:rsidRPr="004F00FD">
        <w:rPr>
          <w:rFonts w:ascii="Times New Roman" w:hAnsi="Times New Roman"/>
          <w:color w:val="231F20"/>
          <w:sz w:val="18"/>
          <w:lang w:val="pl-PL"/>
        </w:rPr>
        <w:t>.............................................................................</w:t>
      </w:r>
      <w:r w:rsidRPr="004F00FD">
        <w:rPr>
          <w:rFonts w:ascii="Times New Roman" w:hAnsi="Times New Roman"/>
          <w:color w:val="231F20"/>
          <w:sz w:val="18"/>
          <w:lang w:val="pl-PL"/>
        </w:rPr>
        <w:tab/>
        <w:t>67</w:t>
      </w:r>
    </w:p>
    <w:p w:rsidR="00EC19B4" w:rsidRPr="004F00FD" w:rsidRDefault="004F00FD">
      <w:pPr>
        <w:tabs>
          <w:tab w:val="right" w:pos="7147"/>
        </w:tabs>
        <w:spacing w:before="126"/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Emilian </w:t>
      </w:r>
      <w:proofErr w:type="spellStart"/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Gwiaździński</w:t>
      </w:r>
      <w:proofErr w:type="spellEnd"/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–</w:t>
      </w:r>
      <w:r w:rsidRPr="004F00FD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4F00FD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 xml:space="preserve">Macierz Boston Consulting </w:t>
      </w:r>
      <w:proofErr w:type="spellStart"/>
      <w:r w:rsidRPr="004F00FD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pl-PL"/>
        </w:rPr>
        <w:t>Group</w:t>
      </w:r>
      <w:proofErr w:type="spellEnd"/>
      <w:r w:rsidRPr="004F00FD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pl-PL"/>
        </w:rPr>
        <w:t>.</w:t>
      </w:r>
      <w:r w:rsidRPr="004F00FD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 xml:space="preserve"> </w:t>
      </w:r>
      <w:r w:rsidRPr="004F00FD"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  <w:lang w:val="pl-PL"/>
        </w:rPr>
        <w:t>Teoria</w:t>
      </w:r>
      <w:r w:rsidRPr="004F00FD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 xml:space="preserve"> i nowe </w:t>
      </w:r>
      <w:r w:rsidRPr="004F00FD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lang w:val="pl-PL"/>
        </w:rPr>
        <w:t>spojrzenie</w:t>
      </w:r>
      <w:r w:rsidRPr="004F00FD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.......</w:t>
      </w:r>
      <w:r w:rsidRPr="004F00FD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ab/>
      </w: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77</w:t>
      </w:r>
    </w:p>
    <w:p w:rsidR="00EC19B4" w:rsidRPr="004F00FD" w:rsidRDefault="004F00FD">
      <w:pPr>
        <w:tabs>
          <w:tab w:val="right" w:pos="7147"/>
        </w:tabs>
        <w:spacing w:before="126" w:line="255" w:lineRule="auto"/>
        <w:ind w:left="400" w:right="115" w:hanging="28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F00FD">
        <w:rPr>
          <w:rFonts w:ascii="Times New Roman" w:hAnsi="Times New Roman"/>
          <w:color w:val="231F20"/>
          <w:spacing w:val="-2"/>
          <w:sz w:val="18"/>
          <w:lang w:val="pl-PL"/>
        </w:rPr>
        <w:t>Artur</w:t>
      </w:r>
      <w:r w:rsidRPr="004F00FD">
        <w:rPr>
          <w:rFonts w:ascii="Times New Roman" w:hAnsi="Times New Roman"/>
          <w:color w:val="231F20"/>
          <w:spacing w:val="-4"/>
          <w:sz w:val="18"/>
          <w:lang w:val="pl-PL"/>
        </w:rPr>
        <w:t xml:space="preserve"> </w:t>
      </w:r>
      <w:r w:rsidRPr="004F00FD">
        <w:rPr>
          <w:rFonts w:ascii="Times New Roman" w:hAnsi="Times New Roman"/>
          <w:color w:val="231F20"/>
          <w:spacing w:val="-2"/>
          <w:sz w:val="18"/>
          <w:lang w:val="pl-PL"/>
        </w:rPr>
        <w:t>Modliński,</w:t>
      </w:r>
      <w:r w:rsidRPr="004F00FD">
        <w:rPr>
          <w:rFonts w:ascii="Times New Roman" w:hAnsi="Times New Roman"/>
          <w:color w:val="231F20"/>
          <w:spacing w:val="-4"/>
          <w:sz w:val="18"/>
          <w:lang w:val="pl-PL"/>
        </w:rPr>
        <w:t xml:space="preserve"> </w:t>
      </w:r>
      <w:r w:rsidRPr="004F00FD">
        <w:rPr>
          <w:rFonts w:ascii="Times New Roman" w:hAnsi="Times New Roman"/>
          <w:i/>
          <w:color w:val="231F20"/>
          <w:spacing w:val="-2"/>
          <w:sz w:val="18"/>
          <w:lang w:val="pl-PL"/>
        </w:rPr>
        <w:t>Miękkie</w:t>
      </w:r>
      <w:r w:rsidRPr="004F00FD">
        <w:rPr>
          <w:rFonts w:ascii="Times New Roman" w:hAnsi="Times New Roman"/>
          <w:i/>
          <w:color w:val="231F20"/>
          <w:spacing w:val="-4"/>
          <w:sz w:val="18"/>
          <w:lang w:val="pl-PL"/>
        </w:rPr>
        <w:t xml:space="preserve"> </w:t>
      </w:r>
      <w:r w:rsidRPr="004F00FD">
        <w:rPr>
          <w:rFonts w:ascii="Times New Roman" w:hAnsi="Times New Roman"/>
          <w:i/>
          <w:color w:val="231F20"/>
          <w:sz w:val="18"/>
          <w:lang w:val="pl-PL"/>
        </w:rPr>
        <w:t>i</w:t>
      </w:r>
      <w:r w:rsidRPr="004F00FD">
        <w:rPr>
          <w:rFonts w:ascii="Times New Roman" w:hAnsi="Times New Roman"/>
          <w:i/>
          <w:color w:val="231F20"/>
          <w:spacing w:val="-4"/>
          <w:sz w:val="18"/>
          <w:lang w:val="pl-PL"/>
        </w:rPr>
        <w:t xml:space="preserve"> </w:t>
      </w:r>
      <w:r w:rsidRPr="004F00FD">
        <w:rPr>
          <w:rFonts w:ascii="Times New Roman" w:hAnsi="Times New Roman"/>
          <w:i/>
          <w:color w:val="231F20"/>
          <w:spacing w:val="-3"/>
          <w:sz w:val="18"/>
          <w:lang w:val="pl-PL"/>
        </w:rPr>
        <w:t>agresywne</w:t>
      </w:r>
      <w:r w:rsidRPr="004F00FD">
        <w:rPr>
          <w:rFonts w:ascii="Times New Roman" w:hAnsi="Times New Roman"/>
          <w:i/>
          <w:color w:val="231F20"/>
          <w:spacing w:val="-4"/>
          <w:sz w:val="18"/>
          <w:lang w:val="pl-PL"/>
        </w:rPr>
        <w:t xml:space="preserve"> </w:t>
      </w:r>
      <w:r w:rsidRPr="004F00FD">
        <w:rPr>
          <w:rFonts w:ascii="Times New Roman" w:hAnsi="Times New Roman"/>
          <w:i/>
          <w:color w:val="231F20"/>
          <w:spacing w:val="-2"/>
          <w:sz w:val="18"/>
          <w:lang w:val="pl-PL"/>
        </w:rPr>
        <w:t>formy</w:t>
      </w:r>
      <w:r w:rsidRPr="004F00FD">
        <w:rPr>
          <w:rFonts w:ascii="Times New Roman" w:hAnsi="Times New Roman"/>
          <w:i/>
          <w:color w:val="231F20"/>
          <w:spacing w:val="-4"/>
          <w:sz w:val="18"/>
          <w:lang w:val="pl-PL"/>
        </w:rPr>
        <w:t xml:space="preserve"> </w:t>
      </w:r>
      <w:r w:rsidRPr="004F00FD">
        <w:rPr>
          <w:rFonts w:ascii="Times New Roman" w:hAnsi="Times New Roman"/>
          <w:i/>
          <w:color w:val="231F20"/>
          <w:spacing w:val="-2"/>
          <w:sz w:val="18"/>
          <w:lang w:val="pl-PL"/>
        </w:rPr>
        <w:t>sprzeciwu</w:t>
      </w:r>
      <w:r w:rsidRPr="004F00FD">
        <w:rPr>
          <w:rFonts w:ascii="Times New Roman" w:hAnsi="Times New Roman"/>
          <w:i/>
          <w:color w:val="231F20"/>
          <w:spacing w:val="-4"/>
          <w:sz w:val="18"/>
          <w:lang w:val="pl-PL"/>
        </w:rPr>
        <w:t xml:space="preserve"> </w:t>
      </w:r>
      <w:r w:rsidRPr="004F00FD">
        <w:rPr>
          <w:rFonts w:ascii="Times New Roman" w:hAnsi="Times New Roman"/>
          <w:i/>
          <w:color w:val="231F20"/>
          <w:spacing w:val="-2"/>
          <w:sz w:val="18"/>
          <w:lang w:val="pl-PL"/>
        </w:rPr>
        <w:t>konsumentów</w:t>
      </w:r>
      <w:r w:rsidRPr="004F00FD">
        <w:rPr>
          <w:rFonts w:ascii="Times New Roman" w:hAnsi="Times New Roman"/>
          <w:i/>
          <w:color w:val="231F20"/>
          <w:spacing w:val="-4"/>
          <w:sz w:val="18"/>
          <w:lang w:val="pl-PL"/>
        </w:rPr>
        <w:t xml:space="preserve"> </w:t>
      </w:r>
      <w:r w:rsidRPr="004F00FD">
        <w:rPr>
          <w:rFonts w:ascii="Times New Roman" w:hAnsi="Times New Roman"/>
          <w:i/>
          <w:color w:val="231F20"/>
          <w:spacing w:val="-2"/>
          <w:sz w:val="18"/>
          <w:lang w:val="pl-PL"/>
        </w:rPr>
        <w:t>wobec</w:t>
      </w:r>
      <w:r w:rsidRPr="004F00FD">
        <w:rPr>
          <w:rFonts w:ascii="Times New Roman" w:hAnsi="Times New Roman"/>
          <w:i/>
          <w:color w:val="231F20"/>
          <w:spacing w:val="-4"/>
          <w:sz w:val="18"/>
          <w:lang w:val="pl-PL"/>
        </w:rPr>
        <w:t xml:space="preserve"> </w:t>
      </w:r>
      <w:r w:rsidRPr="004F00FD">
        <w:rPr>
          <w:rFonts w:ascii="Times New Roman" w:hAnsi="Times New Roman"/>
          <w:i/>
          <w:color w:val="231F20"/>
          <w:spacing w:val="-2"/>
          <w:sz w:val="18"/>
          <w:lang w:val="pl-PL"/>
        </w:rPr>
        <w:t>niepożądanych</w:t>
      </w:r>
      <w:r w:rsidRPr="004F00FD">
        <w:rPr>
          <w:rFonts w:ascii="Times New Roman" w:hAnsi="Times New Roman"/>
          <w:i/>
          <w:color w:val="231F20"/>
          <w:spacing w:val="36"/>
          <w:sz w:val="18"/>
          <w:lang w:val="pl-PL"/>
        </w:rPr>
        <w:t xml:space="preserve"> </w:t>
      </w:r>
      <w:proofErr w:type="spellStart"/>
      <w:r w:rsidRPr="004F00FD">
        <w:rPr>
          <w:rFonts w:ascii="Times New Roman" w:hAnsi="Times New Roman"/>
          <w:i/>
          <w:color w:val="231F20"/>
          <w:sz w:val="18"/>
          <w:lang w:val="pl-PL"/>
        </w:rPr>
        <w:t>zachowań</w:t>
      </w:r>
      <w:proofErr w:type="spellEnd"/>
      <w:r w:rsidRPr="004F00FD">
        <w:rPr>
          <w:rFonts w:ascii="Times New Roman" w:hAnsi="Times New Roman"/>
          <w:i/>
          <w:color w:val="231F20"/>
          <w:sz w:val="18"/>
          <w:lang w:val="pl-PL"/>
        </w:rPr>
        <w:t xml:space="preserve"> rynkowych</w:t>
      </w:r>
      <w:r w:rsidRPr="004F00FD">
        <w:rPr>
          <w:rFonts w:ascii="Times New Roman" w:hAnsi="Times New Roman"/>
          <w:i/>
          <w:color w:val="231F20"/>
          <w:spacing w:val="-29"/>
          <w:sz w:val="18"/>
          <w:lang w:val="pl-PL"/>
        </w:rPr>
        <w:t xml:space="preserve"> </w:t>
      </w:r>
      <w:r w:rsidRPr="004F00FD">
        <w:rPr>
          <w:rFonts w:ascii="Times New Roman" w:hAnsi="Times New Roman"/>
          <w:color w:val="231F20"/>
          <w:sz w:val="18"/>
          <w:lang w:val="pl-PL"/>
        </w:rPr>
        <w:t>......................................................................................................</w:t>
      </w:r>
      <w:r w:rsidRPr="004F00FD">
        <w:rPr>
          <w:rFonts w:ascii="Times New Roman" w:hAnsi="Times New Roman"/>
          <w:color w:val="231F20"/>
          <w:sz w:val="18"/>
          <w:lang w:val="pl-PL"/>
        </w:rPr>
        <w:tab/>
        <w:t>87</w:t>
      </w:r>
    </w:p>
    <w:p w:rsidR="00EC19B4" w:rsidRPr="004F00FD" w:rsidRDefault="004F00FD">
      <w:pPr>
        <w:tabs>
          <w:tab w:val="right" w:leader="dot" w:pos="7147"/>
        </w:tabs>
        <w:spacing w:before="114"/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F00FD">
        <w:rPr>
          <w:rFonts w:ascii="Times New Roman" w:hAnsi="Times New Roman"/>
          <w:color w:val="231F20"/>
          <w:sz w:val="18"/>
          <w:lang w:val="pl-PL"/>
        </w:rPr>
        <w:t>Karolina Słoń,</w:t>
      </w:r>
      <w:r w:rsidRPr="004F00FD">
        <w:rPr>
          <w:rFonts w:ascii="Times New Roman" w:hAnsi="Times New Roman"/>
          <w:color w:val="231F20"/>
          <w:spacing w:val="-1"/>
          <w:sz w:val="18"/>
          <w:lang w:val="pl-PL"/>
        </w:rPr>
        <w:t xml:space="preserve"> </w:t>
      </w:r>
      <w:r w:rsidRPr="004F00FD">
        <w:rPr>
          <w:rFonts w:ascii="Times New Roman" w:hAnsi="Times New Roman"/>
          <w:i/>
          <w:color w:val="231F20"/>
          <w:sz w:val="18"/>
          <w:lang w:val="pl-PL"/>
        </w:rPr>
        <w:t>Narzędzia marketingowe w podmiotach ekonomii społecznej</w:t>
      </w:r>
      <w:r w:rsidRPr="004F00FD">
        <w:rPr>
          <w:rFonts w:ascii="Times New Roman" w:hAnsi="Times New Roman"/>
          <w:color w:val="231F20"/>
          <w:sz w:val="18"/>
          <w:lang w:val="pl-PL"/>
        </w:rPr>
        <w:tab/>
      </w:r>
      <w:r w:rsidRPr="004F00FD">
        <w:rPr>
          <w:rFonts w:ascii="Times New Roman" w:hAnsi="Times New Roman"/>
          <w:color w:val="231F20"/>
          <w:sz w:val="18"/>
          <w:lang w:val="pl-PL"/>
        </w:rPr>
        <w:t>101</w:t>
      </w:r>
    </w:p>
    <w:p w:rsidR="00EC19B4" w:rsidRPr="004F00FD" w:rsidRDefault="004F00FD">
      <w:pPr>
        <w:tabs>
          <w:tab w:val="right" w:leader="dot" w:pos="7140"/>
        </w:tabs>
        <w:spacing w:before="126"/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Marta </w:t>
      </w:r>
      <w:r w:rsidRPr="004F00FD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Mazur,</w:t>
      </w: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proofErr w:type="spellStart"/>
      <w:r w:rsidRPr="004F00FD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lang w:val="pl-PL"/>
        </w:rPr>
        <w:t>Neuromarketing</w:t>
      </w:r>
      <w:proofErr w:type="spellEnd"/>
      <w:r w:rsidRPr="004F00FD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pl-PL"/>
        </w:rPr>
        <w:t xml:space="preserve"> – przykłady zastosowań w handlu i usługach</w:t>
      </w:r>
      <w:r w:rsidRPr="004F00FD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ab/>
      </w:r>
      <w:r w:rsidRPr="004F00FD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111</w:t>
      </w:r>
    </w:p>
    <w:p w:rsidR="00EC19B4" w:rsidRPr="004F00FD" w:rsidRDefault="004F00FD">
      <w:pPr>
        <w:tabs>
          <w:tab w:val="right" w:leader="dot" w:pos="7147"/>
        </w:tabs>
        <w:spacing w:before="126" w:line="255" w:lineRule="auto"/>
        <w:ind w:left="400" w:right="115" w:hanging="28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F00FD">
        <w:rPr>
          <w:rFonts w:ascii="Times New Roman" w:hAnsi="Times New Roman"/>
          <w:color w:val="231F20"/>
          <w:sz w:val="18"/>
          <w:lang w:val="pl-PL"/>
        </w:rPr>
        <w:t>Patryk Makulski,</w:t>
      </w:r>
      <w:r w:rsidRPr="004F00FD">
        <w:rPr>
          <w:rFonts w:ascii="Times New Roman" w:hAnsi="Times New Roman"/>
          <w:color w:val="231F20"/>
          <w:spacing w:val="-1"/>
          <w:sz w:val="18"/>
          <w:lang w:val="pl-PL"/>
        </w:rPr>
        <w:t xml:space="preserve"> </w:t>
      </w:r>
      <w:r w:rsidRPr="004F00FD">
        <w:rPr>
          <w:rFonts w:ascii="Times New Roman" w:hAnsi="Times New Roman"/>
          <w:i/>
          <w:color w:val="231F20"/>
          <w:sz w:val="18"/>
          <w:lang w:val="pl-PL"/>
        </w:rPr>
        <w:t>Nowoczesne technologie komunikacyjne jako narzędzia wspierające zarządzanie miastem</w:t>
      </w:r>
      <w:r w:rsidRPr="004F00FD">
        <w:rPr>
          <w:rFonts w:ascii="Times New Roman" w:hAnsi="Times New Roman"/>
          <w:color w:val="231F20"/>
          <w:sz w:val="18"/>
          <w:lang w:val="pl-PL"/>
        </w:rPr>
        <w:tab/>
        <w:t>121</w:t>
      </w:r>
    </w:p>
    <w:p w:rsidR="00EC19B4" w:rsidRPr="004F00FD" w:rsidRDefault="004F00FD">
      <w:pPr>
        <w:tabs>
          <w:tab w:val="left" w:pos="4091"/>
          <w:tab w:val="right" w:leader="dot" w:pos="7147"/>
        </w:tabs>
        <w:spacing w:before="114" w:line="255" w:lineRule="auto"/>
        <w:ind w:left="400" w:right="115" w:hanging="28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F00FD">
        <w:rPr>
          <w:rFonts w:ascii="Times New Roman" w:hAnsi="Times New Roman"/>
          <w:color w:val="231F20"/>
          <w:spacing w:val="-3"/>
          <w:sz w:val="18"/>
          <w:lang w:val="pl-PL"/>
        </w:rPr>
        <w:t>Aron</w:t>
      </w:r>
      <w:r w:rsidRPr="004F00FD">
        <w:rPr>
          <w:rFonts w:ascii="Times New Roman" w:hAnsi="Times New Roman"/>
          <w:color w:val="231F20"/>
          <w:spacing w:val="-13"/>
          <w:sz w:val="18"/>
          <w:lang w:val="pl-PL"/>
        </w:rPr>
        <w:t xml:space="preserve"> </w:t>
      </w:r>
      <w:r w:rsidRPr="004F00FD">
        <w:rPr>
          <w:rFonts w:ascii="Times New Roman" w:hAnsi="Times New Roman"/>
          <w:color w:val="231F20"/>
          <w:spacing w:val="-6"/>
          <w:sz w:val="18"/>
          <w:lang w:val="pl-PL"/>
        </w:rPr>
        <w:t>Wadlewski,</w:t>
      </w:r>
      <w:r w:rsidRPr="004F00FD">
        <w:rPr>
          <w:rFonts w:ascii="Times New Roman" w:hAnsi="Times New Roman"/>
          <w:color w:val="231F20"/>
          <w:spacing w:val="-9"/>
          <w:sz w:val="18"/>
          <w:lang w:val="pl-PL"/>
        </w:rPr>
        <w:t xml:space="preserve"> </w:t>
      </w:r>
      <w:r w:rsidRPr="004F00FD">
        <w:rPr>
          <w:rFonts w:ascii="Times New Roman" w:hAnsi="Times New Roman"/>
          <w:i/>
          <w:color w:val="231F20"/>
          <w:spacing w:val="-4"/>
          <w:sz w:val="18"/>
          <w:lang w:val="pl-PL"/>
        </w:rPr>
        <w:t>Strategia</w:t>
      </w:r>
      <w:r w:rsidRPr="004F00FD">
        <w:rPr>
          <w:rFonts w:ascii="Times New Roman" w:hAnsi="Times New Roman"/>
          <w:i/>
          <w:color w:val="231F20"/>
          <w:spacing w:val="-9"/>
          <w:sz w:val="18"/>
          <w:lang w:val="pl-PL"/>
        </w:rPr>
        <w:t xml:space="preserve"> </w:t>
      </w:r>
      <w:r w:rsidRPr="004F00FD">
        <w:rPr>
          <w:rFonts w:ascii="Times New Roman" w:hAnsi="Times New Roman"/>
          <w:i/>
          <w:color w:val="231F20"/>
          <w:spacing w:val="-5"/>
          <w:sz w:val="18"/>
          <w:lang w:val="pl-PL"/>
        </w:rPr>
        <w:t>rozwoju</w:t>
      </w:r>
      <w:r w:rsidRPr="004F00FD">
        <w:rPr>
          <w:rFonts w:ascii="Times New Roman" w:hAnsi="Times New Roman"/>
          <w:i/>
          <w:color w:val="231F20"/>
          <w:spacing w:val="-9"/>
          <w:sz w:val="18"/>
          <w:lang w:val="pl-PL"/>
        </w:rPr>
        <w:t xml:space="preserve"> </w:t>
      </w:r>
      <w:r w:rsidRPr="004F00FD">
        <w:rPr>
          <w:rFonts w:ascii="Times New Roman" w:hAnsi="Times New Roman"/>
          <w:i/>
          <w:color w:val="231F20"/>
          <w:spacing w:val="-4"/>
          <w:sz w:val="18"/>
          <w:lang w:val="pl-PL"/>
        </w:rPr>
        <w:t>sieci</w:t>
      </w:r>
      <w:r w:rsidRPr="004F00FD">
        <w:rPr>
          <w:rFonts w:ascii="Times New Roman" w:hAnsi="Times New Roman"/>
          <w:i/>
          <w:color w:val="231F20"/>
          <w:spacing w:val="-10"/>
          <w:sz w:val="18"/>
          <w:lang w:val="pl-PL"/>
        </w:rPr>
        <w:t xml:space="preserve"> </w:t>
      </w:r>
      <w:r w:rsidRPr="004F00FD">
        <w:rPr>
          <w:rFonts w:ascii="Times New Roman" w:hAnsi="Times New Roman"/>
          <w:i/>
          <w:color w:val="231F20"/>
          <w:spacing w:val="-4"/>
          <w:sz w:val="18"/>
          <w:lang w:val="pl-PL"/>
        </w:rPr>
        <w:t>dystrybucji</w:t>
      </w:r>
      <w:r w:rsidRPr="004F00FD">
        <w:rPr>
          <w:rFonts w:ascii="Times New Roman" w:hAnsi="Times New Roman"/>
          <w:i/>
          <w:color w:val="231F20"/>
          <w:spacing w:val="-9"/>
          <w:sz w:val="18"/>
          <w:lang w:val="pl-PL"/>
        </w:rPr>
        <w:t xml:space="preserve"> </w:t>
      </w:r>
      <w:r w:rsidRPr="004F00FD">
        <w:rPr>
          <w:rFonts w:ascii="Times New Roman" w:hAnsi="Times New Roman"/>
          <w:i/>
          <w:color w:val="231F20"/>
          <w:spacing w:val="-2"/>
          <w:sz w:val="18"/>
          <w:lang w:val="pl-PL"/>
        </w:rPr>
        <w:t>fi</w:t>
      </w:r>
      <w:r>
        <w:rPr>
          <w:rFonts w:ascii="Times New Roman" w:hAnsi="Times New Roman"/>
          <w:i/>
          <w:color w:val="231F20"/>
          <w:spacing w:val="-2"/>
          <w:sz w:val="18"/>
          <w:lang w:val="pl-PL"/>
        </w:rPr>
        <w:t xml:space="preserve"> </w:t>
      </w:r>
      <w:r w:rsidRPr="004F00FD">
        <w:rPr>
          <w:rFonts w:ascii="Times New Roman" w:hAnsi="Times New Roman"/>
          <w:i/>
          <w:color w:val="231F20"/>
          <w:spacing w:val="-3"/>
          <w:sz w:val="18"/>
          <w:lang w:val="pl-PL"/>
        </w:rPr>
        <w:t>MLM.</w:t>
      </w:r>
      <w:r w:rsidRPr="004F00FD">
        <w:rPr>
          <w:rFonts w:ascii="Times New Roman" w:hAnsi="Times New Roman"/>
          <w:i/>
          <w:color w:val="231F20"/>
          <w:spacing w:val="-8"/>
          <w:sz w:val="18"/>
          <w:lang w:val="pl-PL"/>
        </w:rPr>
        <w:t xml:space="preserve"> </w:t>
      </w:r>
      <w:r w:rsidRPr="004F00FD">
        <w:rPr>
          <w:rFonts w:ascii="Times New Roman" w:hAnsi="Times New Roman"/>
          <w:i/>
          <w:color w:val="231F20"/>
          <w:spacing w:val="-4"/>
          <w:sz w:val="18"/>
          <w:lang w:val="pl-PL"/>
        </w:rPr>
        <w:t>Przykład</w:t>
      </w:r>
      <w:r w:rsidRPr="004F00FD">
        <w:rPr>
          <w:rFonts w:ascii="Times New Roman" w:hAnsi="Times New Roman"/>
          <w:i/>
          <w:color w:val="231F20"/>
          <w:spacing w:val="-8"/>
          <w:sz w:val="18"/>
          <w:lang w:val="pl-PL"/>
        </w:rPr>
        <w:t xml:space="preserve"> </w:t>
      </w:r>
      <w:r w:rsidRPr="004F00FD">
        <w:rPr>
          <w:rFonts w:ascii="Times New Roman" w:hAnsi="Times New Roman"/>
          <w:i/>
          <w:color w:val="231F20"/>
          <w:spacing w:val="-4"/>
          <w:sz w:val="18"/>
          <w:lang w:val="pl-PL"/>
        </w:rPr>
        <w:t>matrycowego</w:t>
      </w:r>
      <w:r w:rsidRPr="004F00FD">
        <w:rPr>
          <w:rFonts w:ascii="Times New Roman" w:hAnsi="Times New Roman"/>
          <w:i/>
          <w:color w:val="231F20"/>
          <w:spacing w:val="-8"/>
          <w:sz w:val="18"/>
          <w:lang w:val="pl-PL"/>
        </w:rPr>
        <w:t xml:space="preserve"> </w:t>
      </w:r>
      <w:r w:rsidRPr="004F00FD">
        <w:rPr>
          <w:rFonts w:ascii="Times New Roman" w:hAnsi="Times New Roman"/>
          <w:i/>
          <w:color w:val="231F20"/>
          <w:spacing w:val="-4"/>
          <w:sz w:val="18"/>
          <w:lang w:val="pl-PL"/>
        </w:rPr>
        <w:t>planu</w:t>
      </w:r>
      <w:r w:rsidRPr="004F00FD">
        <w:rPr>
          <w:rFonts w:ascii="Times New Roman" w:hAnsi="Times New Roman"/>
          <w:i/>
          <w:color w:val="231F20"/>
          <w:spacing w:val="47"/>
          <w:sz w:val="18"/>
          <w:lang w:val="pl-PL"/>
        </w:rPr>
        <w:t xml:space="preserve"> </w:t>
      </w:r>
      <w:r w:rsidRPr="004F00FD">
        <w:rPr>
          <w:rFonts w:ascii="Times New Roman" w:hAnsi="Times New Roman"/>
          <w:i/>
          <w:color w:val="231F20"/>
          <w:spacing w:val="-4"/>
          <w:sz w:val="18"/>
          <w:lang w:val="pl-PL"/>
        </w:rPr>
        <w:t>kompensacyjnego</w:t>
      </w:r>
      <w:r w:rsidRPr="004F00FD">
        <w:rPr>
          <w:rFonts w:ascii="Times New Roman" w:hAnsi="Times New Roman"/>
          <w:color w:val="231F20"/>
          <w:spacing w:val="-4"/>
          <w:sz w:val="18"/>
          <w:lang w:val="pl-PL"/>
        </w:rPr>
        <w:tab/>
      </w:r>
      <w:r w:rsidRPr="004F00FD">
        <w:rPr>
          <w:rFonts w:ascii="Times New Roman" w:hAnsi="Times New Roman"/>
          <w:color w:val="231F20"/>
          <w:spacing w:val="-4"/>
          <w:sz w:val="18"/>
          <w:lang w:val="pl-PL"/>
        </w:rPr>
        <w:tab/>
      </w:r>
      <w:r w:rsidRPr="004F00FD">
        <w:rPr>
          <w:rFonts w:ascii="Times New Roman" w:hAnsi="Times New Roman"/>
          <w:color w:val="231F20"/>
          <w:sz w:val="18"/>
          <w:lang w:val="pl-PL"/>
        </w:rPr>
        <w:t>133</w:t>
      </w:r>
    </w:p>
    <w:p w:rsidR="00EC19B4" w:rsidRPr="004F00FD" w:rsidRDefault="004F00FD">
      <w:pPr>
        <w:tabs>
          <w:tab w:val="right" w:leader="dot" w:pos="7147"/>
        </w:tabs>
        <w:spacing w:before="114"/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F00FD">
        <w:rPr>
          <w:rFonts w:ascii="Times New Roman" w:hAnsi="Times New Roman"/>
          <w:color w:val="231F20"/>
          <w:sz w:val="18"/>
          <w:lang w:val="pl-PL"/>
        </w:rPr>
        <w:t>Magdalena Gawrońska,</w:t>
      </w:r>
      <w:r w:rsidRPr="004F00FD">
        <w:rPr>
          <w:rFonts w:ascii="Times New Roman" w:hAnsi="Times New Roman"/>
          <w:color w:val="231F20"/>
          <w:spacing w:val="-1"/>
          <w:sz w:val="18"/>
          <w:lang w:val="pl-PL"/>
        </w:rPr>
        <w:t xml:space="preserve"> </w:t>
      </w:r>
      <w:r w:rsidRPr="004F00FD">
        <w:rPr>
          <w:rFonts w:ascii="Times New Roman" w:hAnsi="Times New Roman"/>
          <w:i/>
          <w:color w:val="231F20"/>
          <w:spacing w:val="-2"/>
          <w:sz w:val="18"/>
          <w:lang w:val="pl-PL"/>
        </w:rPr>
        <w:t>Wykorzystanie</w:t>
      </w:r>
      <w:r w:rsidRPr="004F00FD">
        <w:rPr>
          <w:rFonts w:ascii="Times New Roman" w:hAnsi="Times New Roman"/>
          <w:i/>
          <w:color w:val="231F20"/>
          <w:sz w:val="18"/>
          <w:lang w:val="pl-PL"/>
        </w:rPr>
        <w:t xml:space="preserve"> metody eksperymentalnej w marketingu</w:t>
      </w:r>
      <w:r w:rsidRPr="004F00FD">
        <w:rPr>
          <w:rFonts w:ascii="Times New Roman" w:hAnsi="Times New Roman"/>
          <w:color w:val="231F20"/>
          <w:sz w:val="18"/>
          <w:lang w:val="pl-PL"/>
        </w:rPr>
        <w:tab/>
        <w:t>143</w:t>
      </w:r>
    </w:p>
    <w:p w:rsidR="00EC19B4" w:rsidRPr="004F00FD" w:rsidRDefault="004F00FD">
      <w:pPr>
        <w:tabs>
          <w:tab w:val="right" w:leader="dot" w:pos="7147"/>
        </w:tabs>
        <w:spacing w:before="126" w:line="255" w:lineRule="auto"/>
        <w:ind w:left="400" w:right="115" w:hanging="28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F00FD">
        <w:rPr>
          <w:rFonts w:ascii="Times New Roman" w:hAnsi="Times New Roman"/>
          <w:color w:val="231F20"/>
          <w:sz w:val="18"/>
          <w:lang w:val="pl-PL"/>
        </w:rPr>
        <w:t>Kamil Noweli,</w:t>
      </w:r>
      <w:r w:rsidRPr="004F00FD">
        <w:rPr>
          <w:rFonts w:ascii="Times New Roman" w:hAnsi="Times New Roman"/>
          <w:color w:val="231F20"/>
          <w:spacing w:val="-1"/>
          <w:sz w:val="18"/>
          <w:lang w:val="pl-PL"/>
        </w:rPr>
        <w:t xml:space="preserve"> </w:t>
      </w:r>
      <w:r w:rsidRPr="004F00FD">
        <w:rPr>
          <w:rFonts w:ascii="Times New Roman" w:hAnsi="Times New Roman"/>
          <w:i/>
          <w:color w:val="231F20"/>
          <w:sz w:val="18"/>
          <w:lang w:val="pl-PL"/>
        </w:rPr>
        <w:t xml:space="preserve">Zarządzanie instytucją kultury a innowacyjne </w:t>
      </w:r>
      <w:r w:rsidRPr="004F00FD">
        <w:rPr>
          <w:rFonts w:ascii="Times New Roman" w:hAnsi="Times New Roman"/>
          <w:i/>
          <w:color w:val="231F20"/>
          <w:spacing w:val="-1"/>
          <w:sz w:val="18"/>
          <w:lang w:val="pl-PL"/>
        </w:rPr>
        <w:t>narzędzia</w:t>
      </w:r>
      <w:r w:rsidRPr="004F00FD">
        <w:rPr>
          <w:rFonts w:ascii="Times New Roman" w:hAnsi="Times New Roman"/>
          <w:i/>
          <w:color w:val="231F20"/>
          <w:sz w:val="18"/>
          <w:lang w:val="pl-PL"/>
        </w:rPr>
        <w:t xml:space="preserve"> komunikacji</w:t>
      </w:r>
      <w:r w:rsidRPr="004F00FD">
        <w:rPr>
          <w:rFonts w:ascii="Times New Roman" w:hAnsi="Times New Roman"/>
          <w:i/>
          <w:color w:val="231F20"/>
          <w:spacing w:val="28"/>
          <w:sz w:val="18"/>
          <w:lang w:val="pl-PL"/>
        </w:rPr>
        <w:t xml:space="preserve"> </w:t>
      </w:r>
      <w:r w:rsidRPr="004F00FD">
        <w:rPr>
          <w:rFonts w:ascii="Times New Roman" w:hAnsi="Times New Roman"/>
          <w:i/>
          <w:color w:val="231F20"/>
          <w:sz w:val="18"/>
          <w:lang w:val="pl-PL"/>
        </w:rPr>
        <w:t>marketingowej</w:t>
      </w:r>
      <w:r w:rsidRPr="004F00FD">
        <w:rPr>
          <w:rFonts w:ascii="Times New Roman" w:hAnsi="Times New Roman"/>
          <w:color w:val="231F20"/>
          <w:sz w:val="18"/>
          <w:lang w:val="pl-PL"/>
        </w:rPr>
        <w:tab/>
        <w:t>155</w:t>
      </w:r>
    </w:p>
    <w:sectPr w:rsidR="00EC19B4" w:rsidRPr="004F00FD">
      <w:type w:val="continuous"/>
      <w:pgSz w:w="9870" w:h="1395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19B4"/>
    <w:rsid w:val="004F00FD"/>
    <w:rsid w:val="00EC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1"/>
      <w:ind w:left="113"/>
    </w:pPr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25147018</Template>
  <TotalTime>1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2016-04-27T11:19:00Z</dcterms:created>
  <dcterms:modified xsi:type="dcterms:W3CDTF">2016-04-27T09:20:00Z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2016-04-27T00:00:00Z</vt:filetime>
  </property>
</Properties>
</file>