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EE" w:rsidRPr="004B7259" w:rsidRDefault="004B7259" w:rsidP="004B7259">
      <w:pPr>
        <w:ind w:left="148"/>
        <w:rPr>
          <w:rFonts w:ascii="Calibri" w:eastAsia="Calibri" w:hAnsi="Calibri" w:cs="Calibri"/>
          <w:sz w:val="20"/>
          <w:szCs w:val="20"/>
          <w:lang w:val="pl-PL"/>
        </w:rPr>
      </w:pP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>Wstęp</w:t>
      </w: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7</w:t>
      </w:r>
    </w:p>
    <w:p w:rsidR="004B7259" w:rsidRPr="004B7259" w:rsidRDefault="004B7259" w:rsidP="004B7259">
      <w:pPr>
        <w:ind w:left="148"/>
        <w:rPr>
          <w:rFonts w:ascii="Calibri" w:hAnsi="Calibri" w:cs="Calibri"/>
          <w:b/>
          <w:color w:val="0095C8"/>
          <w:sz w:val="20"/>
          <w:szCs w:val="20"/>
          <w:lang w:val="pl-PL"/>
        </w:rPr>
      </w:pPr>
    </w:p>
    <w:p w:rsidR="00D262EE" w:rsidRPr="004B7259" w:rsidRDefault="004B7259" w:rsidP="004B7259">
      <w:pPr>
        <w:ind w:left="148"/>
        <w:rPr>
          <w:rFonts w:ascii="Calibri" w:eastAsia="Calibri" w:hAnsi="Calibri" w:cs="Calibri"/>
          <w:sz w:val="20"/>
          <w:szCs w:val="20"/>
          <w:lang w:val="pl-PL"/>
        </w:rPr>
      </w:pPr>
      <w:r w:rsidRPr="004B7259">
        <w:rPr>
          <w:rFonts w:ascii="Calibri" w:hAnsi="Calibri" w:cs="Calibri"/>
          <w:b/>
          <w:color w:val="0095C8"/>
          <w:sz w:val="20"/>
          <w:szCs w:val="20"/>
          <w:lang w:val="pl-PL"/>
        </w:rPr>
        <w:t>Część I. Opieka nad osobami starszymi</w:t>
      </w:r>
      <w:r w:rsidRPr="004B7259">
        <w:rPr>
          <w:rFonts w:ascii="Calibri" w:hAnsi="Calibri" w:cs="Calibri"/>
          <w:b/>
          <w:color w:val="0095C8"/>
          <w:sz w:val="20"/>
          <w:szCs w:val="20"/>
          <w:lang w:val="pl-PL"/>
        </w:rPr>
        <w:tab/>
        <w:t>13</w:t>
      </w:r>
    </w:p>
    <w:p w:rsidR="00D262EE" w:rsidRPr="004B7259" w:rsidRDefault="004B7259" w:rsidP="004B7259">
      <w:pPr>
        <w:numPr>
          <w:ilvl w:val="0"/>
          <w:numId w:val="2"/>
        </w:numPr>
        <w:ind w:left="468"/>
        <w:jc w:val="left"/>
        <w:rPr>
          <w:rFonts w:ascii="Calibri" w:eastAsia="Calibri" w:hAnsi="Calibri" w:cs="Calibri"/>
          <w:sz w:val="20"/>
          <w:szCs w:val="20"/>
          <w:lang w:val="pl-PL"/>
        </w:rPr>
      </w:pP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>Czynniki wpływające na konieczność korzystania z pomocy przez osoby starsze</w:t>
      </w: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15</w:t>
      </w:r>
    </w:p>
    <w:p w:rsidR="00D262EE" w:rsidRPr="004B7259" w:rsidRDefault="004B7259" w:rsidP="004B7259">
      <w:pPr>
        <w:pStyle w:val="Tekstpodstawowy"/>
        <w:numPr>
          <w:ilvl w:val="1"/>
          <w:numId w:val="2"/>
        </w:numPr>
        <w:spacing w:before="0"/>
        <w:rPr>
          <w:rFonts w:ascii="Calibri" w:hAnsi="Calibri" w:cs="Calibri"/>
        </w:rPr>
      </w:pPr>
      <w:proofErr w:type="spellStart"/>
      <w:r w:rsidRPr="004B7259">
        <w:rPr>
          <w:rFonts w:ascii="Calibri" w:hAnsi="Calibri" w:cs="Calibri"/>
          <w:color w:val="231F20"/>
        </w:rPr>
        <w:t>Starość</w:t>
      </w:r>
      <w:proofErr w:type="spellEnd"/>
      <w:r w:rsidRPr="004B7259">
        <w:rPr>
          <w:rFonts w:ascii="Calibri" w:hAnsi="Calibri" w:cs="Calibri"/>
          <w:color w:val="231F20"/>
        </w:rPr>
        <w:t xml:space="preserve">, </w:t>
      </w:r>
      <w:proofErr w:type="spellStart"/>
      <w:r w:rsidRPr="004B7259">
        <w:rPr>
          <w:rFonts w:ascii="Calibri" w:hAnsi="Calibri" w:cs="Calibri"/>
          <w:color w:val="231F20"/>
        </w:rPr>
        <w:t>stan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zdrowia</w:t>
      </w:r>
      <w:proofErr w:type="spellEnd"/>
      <w:r w:rsidRPr="004B7259">
        <w:rPr>
          <w:rFonts w:ascii="Calibri" w:hAnsi="Calibri" w:cs="Calibri"/>
          <w:color w:val="231F20"/>
        </w:rPr>
        <w:t xml:space="preserve">, </w:t>
      </w:r>
      <w:proofErr w:type="spellStart"/>
      <w:r w:rsidRPr="004B7259">
        <w:rPr>
          <w:rFonts w:ascii="Calibri" w:hAnsi="Calibri" w:cs="Calibri"/>
          <w:color w:val="231F20"/>
        </w:rPr>
        <w:t>niepełnosprawność</w:t>
      </w:r>
      <w:proofErr w:type="spellEnd"/>
      <w:r w:rsidRPr="004B7259">
        <w:rPr>
          <w:rFonts w:ascii="Calibri" w:hAnsi="Calibri" w:cs="Calibri"/>
          <w:color w:val="231F20"/>
        </w:rPr>
        <w:tab/>
        <w:t>16</w:t>
      </w:r>
    </w:p>
    <w:p w:rsidR="00D262EE" w:rsidRPr="004B7259" w:rsidRDefault="004B7259" w:rsidP="004B7259">
      <w:pPr>
        <w:pStyle w:val="Tekstpodstawowy"/>
        <w:numPr>
          <w:ilvl w:val="1"/>
          <w:numId w:val="2"/>
        </w:numPr>
        <w:spacing w:before="0"/>
        <w:rPr>
          <w:rFonts w:ascii="Calibri" w:hAnsi="Calibri" w:cs="Calibri"/>
        </w:rPr>
      </w:pPr>
      <w:proofErr w:type="spellStart"/>
      <w:r w:rsidRPr="004B7259">
        <w:rPr>
          <w:rFonts w:ascii="Calibri" w:hAnsi="Calibri" w:cs="Calibri"/>
          <w:color w:val="231F20"/>
        </w:rPr>
        <w:t>Niesamodzielność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i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stopnie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niesamodzielności</w:t>
      </w:r>
      <w:proofErr w:type="spellEnd"/>
      <w:r w:rsidRPr="004B7259">
        <w:rPr>
          <w:rFonts w:ascii="Calibri" w:hAnsi="Calibri" w:cs="Calibri"/>
          <w:color w:val="231F20"/>
        </w:rPr>
        <w:tab/>
        <w:t>26</w:t>
      </w:r>
    </w:p>
    <w:p w:rsidR="00D262EE" w:rsidRPr="004B7259" w:rsidRDefault="004B7259" w:rsidP="004B7259">
      <w:pPr>
        <w:pStyle w:val="Tekstpodstawowy"/>
        <w:numPr>
          <w:ilvl w:val="1"/>
          <w:numId w:val="2"/>
        </w:numPr>
        <w:spacing w:before="0"/>
        <w:rPr>
          <w:rFonts w:ascii="Calibri" w:hAnsi="Calibri" w:cs="Calibri"/>
        </w:rPr>
      </w:pPr>
      <w:r w:rsidRPr="004B7259">
        <w:rPr>
          <w:rFonts w:ascii="Calibri" w:hAnsi="Calibri" w:cs="Calibri"/>
          <w:color w:val="231F20"/>
        </w:rPr>
        <w:t xml:space="preserve">Status </w:t>
      </w:r>
      <w:proofErr w:type="spellStart"/>
      <w:r w:rsidRPr="004B7259">
        <w:rPr>
          <w:rFonts w:ascii="Calibri" w:hAnsi="Calibri" w:cs="Calibri"/>
          <w:color w:val="231F20"/>
        </w:rPr>
        <w:t>rodzinny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osób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starszych</w:t>
      </w:r>
      <w:proofErr w:type="spellEnd"/>
      <w:r w:rsidRPr="004B7259">
        <w:rPr>
          <w:rFonts w:ascii="Calibri" w:hAnsi="Calibri" w:cs="Calibri"/>
          <w:color w:val="231F20"/>
        </w:rPr>
        <w:tab/>
        <w:t>31</w:t>
      </w:r>
    </w:p>
    <w:p w:rsidR="00D262EE" w:rsidRPr="004B7259" w:rsidRDefault="004B7259" w:rsidP="004B7259">
      <w:pPr>
        <w:pStyle w:val="Tekstpodstawowy"/>
        <w:numPr>
          <w:ilvl w:val="1"/>
          <w:numId w:val="2"/>
        </w:numPr>
        <w:spacing w:before="0"/>
        <w:rPr>
          <w:rFonts w:ascii="Calibri" w:hAnsi="Calibri" w:cs="Calibri"/>
        </w:rPr>
      </w:pPr>
      <w:proofErr w:type="spellStart"/>
      <w:r w:rsidRPr="004B7259">
        <w:rPr>
          <w:rFonts w:ascii="Calibri" w:hAnsi="Calibri" w:cs="Calibri"/>
          <w:color w:val="231F20"/>
        </w:rPr>
        <w:t>Sytuacja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materialno-bytowa</w:t>
      </w:r>
      <w:proofErr w:type="spellEnd"/>
      <w:r w:rsidRPr="004B7259">
        <w:rPr>
          <w:rFonts w:ascii="Calibri" w:hAnsi="Calibri" w:cs="Calibri"/>
          <w:color w:val="231F20"/>
        </w:rPr>
        <w:tab/>
        <w:t>35</w:t>
      </w:r>
    </w:p>
    <w:p w:rsidR="00D262EE" w:rsidRPr="004B7259" w:rsidRDefault="004B7259" w:rsidP="004B7259">
      <w:pPr>
        <w:pStyle w:val="Tekstpodstawowy"/>
        <w:numPr>
          <w:ilvl w:val="1"/>
          <w:numId w:val="2"/>
        </w:numPr>
        <w:spacing w:before="0"/>
        <w:rPr>
          <w:rFonts w:ascii="Calibri" w:hAnsi="Calibri" w:cs="Calibri"/>
        </w:rPr>
      </w:pPr>
      <w:proofErr w:type="spellStart"/>
      <w:r w:rsidRPr="004B7259">
        <w:rPr>
          <w:rFonts w:ascii="Calibri" w:hAnsi="Calibri" w:cs="Calibri"/>
          <w:color w:val="231F20"/>
        </w:rPr>
        <w:t>Nieformalne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sieci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wsparcie</w:t>
      </w:r>
      <w:proofErr w:type="spellEnd"/>
      <w:r w:rsidRPr="004B7259">
        <w:rPr>
          <w:rFonts w:ascii="Calibri" w:hAnsi="Calibri" w:cs="Calibri"/>
          <w:color w:val="231F20"/>
        </w:rPr>
        <w:tab/>
        <w:t>40</w:t>
      </w:r>
    </w:p>
    <w:p w:rsidR="00D262EE" w:rsidRPr="004B7259" w:rsidRDefault="004B7259" w:rsidP="004B7259">
      <w:pPr>
        <w:numPr>
          <w:ilvl w:val="0"/>
          <w:numId w:val="2"/>
        </w:numPr>
        <w:ind w:left="469"/>
        <w:jc w:val="left"/>
        <w:rPr>
          <w:rFonts w:ascii="Calibri" w:eastAsia="Calibri" w:hAnsi="Calibri" w:cs="Calibri"/>
          <w:sz w:val="20"/>
          <w:szCs w:val="20"/>
          <w:lang w:val="pl-PL"/>
        </w:rPr>
      </w:pP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>System opieki nad osobami starszymi</w:t>
      </w: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47</w:t>
      </w:r>
    </w:p>
    <w:p w:rsidR="00D262EE" w:rsidRPr="004B7259" w:rsidRDefault="004B7259" w:rsidP="004B7259">
      <w:pPr>
        <w:pStyle w:val="Tekstpodstawowy"/>
        <w:numPr>
          <w:ilvl w:val="1"/>
          <w:numId w:val="2"/>
        </w:numPr>
        <w:spacing w:before="0"/>
        <w:rPr>
          <w:rFonts w:ascii="Calibri" w:hAnsi="Calibri" w:cs="Calibri"/>
          <w:lang w:val="pl-PL"/>
        </w:rPr>
      </w:pPr>
      <w:r w:rsidRPr="005A7FFC">
        <w:rPr>
          <w:rFonts w:ascii="Calibri" w:hAnsi="Calibri" w:cs="Calibri"/>
          <w:color w:val="231F20"/>
          <w:lang w:val="pl-PL"/>
        </w:rPr>
        <w:t>Logika</w:t>
      </w:r>
      <w:r w:rsidRPr="004B7259">
        <w:rPr>
          <w:rFonts w:ascii="Calibri" w:hAnsi="Calibri" w:cs="Calibri"/>
          <w:color w:val="231F20"/>
          <w:lang w:val="pl-PL"/>
        </w:rPr>
        <w:t xml:space="preserve"> systemu opieki nad osobami starszymi</w:t>
      </w:r>
      <w:r w:rsidRPr="004B7259">
        <w:rPr>
          <w:rFonts w:ascii="Calibri" w:hAnsi="Calibri" w:cs="Calibri"/>
          <w:color w:val="231F20"/>
          <w:lang w:val="pl-PL"/>
        </w:rPr>
        <w:tab/>
        <w:t>49</w:t>
      </w:r>
    </w:p>
    <w:p w:rsidR="00D262EE" w:rsidRPr="004B7259" w:rsidRDefault="004B7259" w:rsidP="004B7259">
      <w:pPr>
        <w:pStyle w:val="Tekstpodstawowy"/>
        <w:numPr>
          <w:ilvl w:val="1"/>
          <w:numId w:val="2"/>
        </w:numPr>
        <w:spacing w:before="0"/>
        <w:rPr>
          <w:rFonts w:ascii="Calibri" w:hAnsi="Calibri" w:cs="Calibri"/>
        </w:rPr>
      </w:pPr>
      <w:proofErr w:type="spellStart"/>
      <w:r w:rsidRPr="004B7259">
        <w:rPr>
          <w:rFonts w:ascii="Calibri" w:hAnsi="Calibri" w:cs="Calibri"/>
          <w:color w:val="231F20"/>
        </w:rPr>
        <w:t>Formy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pomocy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osobom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starszym</w:t>
      </w:r>
      <w:proofErr w:type="spellEnd"/>
      <w:r w:rsidRPr="004B7259">
        <w:rPr>
          <w:rFonts w:ascii="Calibri" w:hAnsi="Calibri" w:cs="Calibri"/>
          <w:color w:val="231F20"/>
        </w:rPr>
        <w:tab/>
        <w:t>63</w:t>
      </w:r>
    </w:p>
    <w:p w:rsidR="00D262EE" w:rsidRPr="004B7259" w:rsidRDefault="004B7259" w:rsidP="004B7259">
      <w:pPr>
        <w:pStyle w:val="Tekstpodstawowy"/>
        <w:numPr>
          <w:ilvl w:val="2"/>
          <w:numId w:val="2"/>
        </w:numPr>
        <w:spacing w:before="0"/>
        <w:ind w:right="646" w:hanging="640"/>
        <w:jc w:val="left"/>
        <w:rPr>
          <w:rFonts w:ascii="Calibri" w:hAnsi="Calibri" w:cs="Calibri"/>
          <w:lang w:val="pl-PL"/>
        </w:rPr>
      </w:pPr>
      <w:r w:rsidRPr="004B7259">
        <w:rPr>
          <w:rFonts w:ascii="Calibri" w:hAnsi="Calibri" w:cs="Calibri"/>
          <w:color w:val="231F20"/>
          <w:lang w:val="pl-PL"/>
        </w:rPr>
        <w:t>Pomoc świadczona w miejscu zamieszkania osoby starszej</w:t>
      </w:r>
      <w:r w:rsidRPr="004B7259">
        <w:rPr>
          <w:rFonts w:ascii="Calibri" w:hAnsi="Calibri" w:cs="Calibri"/>
          <w:color w:val="231F20"/>
          <w:lang w:val="pl-PL"/>
        </w:rPr>
        <w:tab/>
        <w:t>64</w:t>
      </w:r>
    </w:p>
    <w:p w:rsidR="00D262EE" w:rsidRPr="004B7259" w:rsidRDefault="004B7259" w:rsidP="004B7259">
      <w:pPr>
        <w:pStyle w:val="Tekstpodstawowy"/>
        <w:numPr>
          <w:ilvl w:val="2"/>
          <w:numId w:val="2"/>
        </w:numPr>
        <w:spacing w:before="0"/>
        <w:ind w:left="1576"/>
        <w:jc w:val="left"/>
        <w:rPr>
          <w:rFonts w:ascii="Calibri" w:hAnsi="Calibri" w:cs="Calibri"/>
        </w:rPr>
      </w:pPr>
      <w:proofErr w:type="spellStart"/>
      <w:r w:rsidRPr="004B7259">
        <w:rPr>
          <w:rFonts w:ascii="Calibri" w:hAnsi="Calibri" w:cs="Calibri"/>
          <w:color w:val="231F20"/>
        </w:rPr>
        <w:t>Pomoc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semiinstytucjonalna</w:t>
      </w:r>
      <w:proofErr w:type="spellEnd"/>
      <w:r w:rsidRPr="004B7259">
        <w:rPr>
          <w:rFonts w:ascii="Calibri" w:hAnsi="Calibri" w:cs="Calibri"/>
          <w:color w:val="231F20"/>
        </w:rPr>
        <w:tab/>
        <w:t>69</w:t>
      </w:r>
    </w:p>
    <w:p w:rsidR="00D262EE" w:rsidRPr="004B7259" w:rsidRDefault="004B7259" w:rsidP="004B7259">
      <w:pPr>
        <w:pStyle w:val="Tekstpodstawowy"/>
        <w:numPr>
          <w:ilvl w:val="2"/>
          <w:numId w:val="2"/>
        </w:numPr>
        <w:spacing w:before="0"/>
        <w:ind w:left="1576"/>
        <w:jc w:val="left"/>
        <w:rPr>
          <w:rFonts w:ascii="Calibri" w:hAnsi="Calibri" w:cs="Calibri"/>
        </w:rPr>
      </w:pPr>
      <w:proofErr w:type="spellStart"/>
      <w:r w:rsidRPr="004B7259">
        <w:rPr>
          <w:rFonts w:ascii="Calibri" w:hAnsi="Calibri" w:cs="Calibri"/>
          <w:color w:val="231F20"/>
        </w:rPr>
        <w:t>Pomoc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instytucjonalna</w:t>
      </w:r>
      <w:proofErr w:type="spellEnd"/>
      <w:r w:rsidRPr="004B7259">
        <w:rPr>
          <w:rFonts w:ascii="Calibri" w:hAnsi="Calibri" w:cs="Calibri"/>
          <w:color w:val="231F20"/>
        </w:rPr>
        <w:tab/>
        <w:t>71</w:t>
      </w:r>
    </w:p>
    <w:p w:rsidR="00D262EE" w:rsidRPr="004B7259" w:rsidRDefault="004B7259" w:rsidP="004B7259">
      <w:pPr>
        <w:pStyle w:val="Tekstpodstawowy"/>
        <w:numPr>
          <w:ilvl w:val="2"/>
          <w:numId w:val="2"/>
        </w:numPr>
        <w:spacing w:before="0"/>
        <w:ind w:left="1576"/>
        <w:jc w:val="left"/>
        <w:rPr>
          <w:rFonts w:ascii="Calibri" w:hAnsi="Calibri" w:cs="Calibri"/>
          <w:lang w:val="pl-PL"/>
        </w:rPr>
      </w:pPr>
      <w:r w:rsidRPr="004B7259">
        <w:rPr>
          <w:rFonts w:ascii="Calibri" w:hAnsi="Calibri" w:cs="Calibri"/>
          <w:color w:val="231F20"/>
          <w:lang w:val="pl-PL"/>
        </w:rPr>
        <w:t>Pomoc świadczona w ramach nieformalnych rodzinnych i nierodzinnych sieci wsparcia</w:t>
      </w:r>
      <w:r w:rsidRPr="004B7259">
        <w:rPr>
          <w:rFonts w:ascii="Calibri" w:hAnsi="Calibri" w:cs="Calibri"/>
          <w:color w:val="231F20"/>
          <w:lang w:val="pl-PL"/>
        </w:rPr>
        <w:tab/>
        <w:t>77</w:t>
      </w:r>
    </w:p>
    <w:p w:rsidR="00D262EE" w:rsidRPr="004B7259" w:rsidRDefault="004B7259" w:rsidP="004B7259">
      <w:pPr>
        <w:pStyle w:val="Tekstpodstawowy"/>
        <w:numPr>
          <w:ilvl w:val="1"/>
          <w:numId w:val="2"/>
        </w:numPr>
        <w:spacing w:before="0"/>
        <w:rPr>
          <w:rFonts w:ascii="Calibri" w:hAnsi="Calibri" w:cs="Calibri"/>
          <w:lang w:val="pl-PL"/>
        </w:rPr>
      </w:pPr>
      <w:r w:rsidRPr="005A7FFC">
        <w:rPr>
          <w:rFonts w:ascii="Calibri" w:hAnsi="Calibri" w:cs="Calibri"/>
          <w:color w:val="231F20"/>
          <w:lang w:val="pl-PL"/>
        </w:rPr>
        <w:t>Opieka</w:t>
      </w:r>
      <w:r w:rsidRPr="004B7259">
        <w:rPr>
          <w:rFonts w:ascii="Calibri" w:hAnsi="Calibri" w:cs="Calibri"/>
          <w:color w:val="231F20"/>
          <w:lang w:val="pl-PL"/>
        </w:rPr>
        <w:t xml:space="preserve"> nad osobami starszymi z perspektywy osób starszych i opiekunów w świetle istniejących badań</w:t>
      </w:r>
      <w:r w:rsidRPr="004B7259">
        <w:rPr>
          <w:rFonts w:ascii="Calibri" w:hAnsi="Calibri" w:cs="Calibri"/>
          <w:color w:val="231F20"/>
          <w:lang w:val="pl-PL"/>
        </w:rPr>
        <w:tab/>
        <w:t>81</w:t>
      </w:r>
    </w:p>
    <w:p w:rsidR="00D262EE" w:rsidRPr="004B7259" w:rsidRDefault="004B7259" w:rsidP="004B7259">
      <w:pPr>
        <w:numPr>
          <w:ilvl w:val="0"/>
          <w:numId w:val="2"/>
        </w:numPr>
        <w:ind w:left="469"/>
        <w:jc w:val="left"/>
        <w:rPr>
          <w:rFonts w:ascii="Calibri" w:eastAsia="Calibri" w:hAnsi="Calibri" w:cs="Calibri"/>
          <w:sz w:val="20"/>
          <w:szCs w:val="20"/>
          <w:lang w:val="pl-PL"/>
        </w:rPr>
      </w:pP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>Zapotrzebowanie na opiekę wśród najstarszych seniorów</w:t>
      </w: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97</w:t>
      </w:r>
    </w:p>
    <w:p w:rsidR="004B7259" w:rsidRPr="004B7259" w:rsidRDefault="004B7259" w:rsidP="004B7259">
      <w:pPr>
        <w:ind w:left="634" w:right="646"/>
        <w:rPr>
          <w:rFonts w:ascii="Calibri" w:hAnsi="Calibri" w:cs="Calibri"/>
          <w:b/>
          <w:color w:val="0095C8"/>
          <w:sz w:val="20"/>
          <w:szCs w:val="20"/>
          <w:lang w:val="pl-PL"/>
        </w:rPr>
      </w:pPr>
    </w:p>
    <w:p w:rsidR="00D262EE" w:rsidRPr="004B7259" w:rsidRDefault="004B7259" w:rsidP="004B7259">
      <w:pPr>
        <w:ind w:left="148"/>
        <w:rPr>
          <w:rFonts w:ascii="Calibri" w:eastAsia="Calibri" w:hAnsi="Calibri" w:cs="Calibri"/>
          <w:sz w:val="20"/>
          <w:szCs w:val="20"/>
          <w:lang w:val="pl-PL"/>
        </w:rPr>
      </w:pPr>
      <w:r w:rsidRPr="004B7259">
        <w:rPr>
          <w:rFonts w:ascii="Calibri" w:hAnsi="Calibri" w:cs="Calibri"/>
          <w:b/>
          <w:color w:val="0095C8"/>
          <w:sz w:val="20"/>
          <w:szCs w:val="20"/>
          <w:lang w:val="pl-PL"/>
        </w:rPr>
        <w:t>Część II. Badanie potrzeb opiekuńczych osób starszych oraz krewnych udzielających pomocy</w:t>
      </w:r>
      <w:r w:rsidRPr="004B7259">
        <w:rPr>
          <w:rFonts w:ascii="Calibri" w:hAnsi="Calibri" w:cs="Calibri"/>
          <w:b/>
          <w:color w:val="0095C8"/>
          <w:sz w:val="20"/>
          <w:szCs w:val="20"/>
          <w:lang w:val="pl-PL"/>
        </w:rPr>
        <w:tab/>
        <w:t>109</w:t>
      </w:r>
    </w:p>
    <w:p w:rsidR="00D262EE" w:rsidRPr="004B7259" w:rsidRDefault="004B7259" w:rsidP="004B7259">
      <w:pPr>
        <w:numPr>
          <w:ilvl w:val="0"/>
          <w:numId w:val="1"/>
        </w:numPr>
        <w:ind w:left="567" w:hanging="425"/>
        <w:rPr>
          <w:rFonts w:ascii="Calibri" w:eastAsia="Calibri" w:hAnsi="Calibri" w:cs="Calibri"/>
          <w:sz w:val="20"/>
          <w:szCs w:val="20"/>
          <w:lang w:val="pl-PL"/>
        </w:rPr>
      </w:pP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>Opieka nad osobami starszymi z perspektywy dwóch pokoleń wspierających i wspieranych</w:t>
      </w: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111</w:t>
      </w:r>
    </w:p>
    <w:p w:rsidR="00D262EE" w:rsidRPr="004B7259" w:rsidRDefault="004B7259" w:rsidP="004B7259">
      <w:pPr>
        <w:pStyle w:val="Tekstpodstawowy"/>
        <w:numPr>
          <w:ilvl w:val="1"/>
          <w:numId w:val="1"/>
        </w:numPr>
        <w:spacing w:before="0"/>
        <w:ind w:left="1134" w:hanging="567"/>
        <w:rPr>
          <w:rFonts w:ascii="Calibri" w:hAnsi="Calibri" w:cs="Calibri"/>
        </w:rPr>
      </w:pPr>
      <w:proofErr w:type="spellStart"/>
      <w:r w:rsidRPr="004B7259">
        <w:rPr>
          <w:rFonts w:ascii="Calibri" w:hAnsi="Calibri" w:cs="Calibri"/>
          <w:color w:val="231F20"/>
        </w:rPr>
        <w:t>Cel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i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metodologia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badania</w:t>
      </w:r>
      <w:proofErr w:type="spellEnd"/>
      <w:r w:rsidRPr="004B7259">
        <w:rPr>
          <w:rFonts w:ascii="Calibri" w:hAnsi="Calibri" w:cs="Calibri"/>
          <w:color w:val="231F20"/>
        </w:rPr>
        <w:tab/>
        <w:t>111</w:t>
      </w:r>
    </w:p>
    <w:p w:rsidR="00D262EE" w:rsidRPr="004B7259" w:rsidRDefault="004B7259" w:rsidP="004B7259">
      <w:pPr>
        <w:pStyle w:val="Tekstpodstawowy"/>
        <w:numPr>
          <w:ilvl w:val="1"/>
          <w:numId w:val="1"/>
        </w:numPr>
        <w:spacing w:before="0"/>
        <w:ind w:left="1134" w:hanging="567"/>
        <w:rPr>
          <w:rFonts w:ascii="Calibri" w:hAnsi="Calibri" w:cs="Calibri"/>
        </w:rPr>
      </w:pPr>
      <w:proofErr w:type="spellStart"/>
      <w:r w:rsidRPr="004B7259">
        <w:rPr>
          <w:rFonts w:ascii="Calibri" w:hAnsi="Calibri" w:cs="Calibri"/>
          <w:color w:val="231F20"/>
        </w:rPr>
        <w:t>Sytuacja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społeczno-demografi</w:t>
      </w:r>
      <w:r w:rsidR="005A7FFC">
        <w:rPr>
          <w:rFonts w:ascii="Calibri" w:hAnsi="Calibri" w:cs="Calibri"/>
          <w:color w:val="231F20"/>
        </w:rPr>
        <w:t>czna</w:t>
      </w:r>
      <w:proofErr w:type="spellEnd"/>
      <w:r w:rsidR="005A7FFC">
        <w:rPr>
          <w:rFonts w:ascii="Calibri" w:hAnsi="Calibri" w:cs="Calibri"/>
          <w:color w:val="231F20"/>
        </w:rPr>
        <w:t xml:space="preserve"> </w:t>
      </w:r>
      <w:bookmarkStart w:id="0" w:name="_GoBack"/>
      <w:bookmarkEnd w:id="0"/>
      <w:proofErr w:type="spellStart"/>
      <w:r w:rsidRPr="004B7259">
        <w:rPr>
          <w:rFonts w:ascii="Calibri" w:hAnsi="Calibri" w:cs="Calibri"/>
          <w:color w:val="231F20"/>
        </w:rPr>
        <w:t>badanych</w:t>
      </w:r>
      <w:proofErr w:type="spellEnd"/>
      <w:r w:rsidRPr="004B7259">
        <w:rPr>
          <w:rFonts w:ascii="Calibri" w:hAnsi="Calibri" w:cs="Calibri"/>
          <w:color w:val="231F20"/>
        </w:rPr>
        <w:tab/>
        <w:t>119</w:t>
      </w:r>
    </w:p>
    <w:p w:rsidR="00D262EE" w:rsidRPr="004B7259" w:rsidRDefault="004B7259" w:rsidP="004B7259">
      <w:pPr>
        <w:pStyle w:val="Tekstpodstawowy"/>
        <w:numPr>
          <w:ilvl w:val="1"/>
          <w:numId w:val="1"/>
        </w:numPr>
        <w:spacing w:before="0"/>
        <w:ind w:left="1134" w:hanging="567"/>
        <w:rPr>
          <w:rFonts w:ascii="Calibri" w:hAnsi="Calibri" w:cs="Calibri"/>
          <w:lang w:val="pl-PL"/>
        </w:rPr>
      </w:pPr>
      <w:r w:rsidRPr="005A7FFC">
        <w:rPr>
          <w:rFonts w:ascii="Calibri" w:hAnsi="Calibri" w:cs="Calibri"/>
          <w:color w:val="231F20"/>
          <w:lang w:val="pl-PL"/>
        </w:rPr>
        <w:t>Potrzeby</w:t>
      </w:r>
      <w:r w:rsidRPr="004B7259">
        <w:rPr>
          <w:rFonts w:ascii="Calibri" w:hAnsi="Calibri" w:cs="Calibri"/>
          <w:color w:val="231F20"/>
          <w:lang w:val="pl-PL"/>
        </w:rPr>
        <w:t xml:space="preserve"> opiekuńcze osób badanych i otrzymywane wsparcie</w:t>
      </w:r>
      <w:r w:rsidRPr="004B7259">
        <w:rPr>
          <w:rFonts w:ascii="Calibri" w:hAnsi="Calibri" w:cs="Calibri"/>
          <w:color w:val="231F20"/>
          <w:lang w:val="pl-PL"/>
        </w:rPr>
        <w:tab/>
        <w:t>127</w:t>
      </w:r>
    </w:p>
    <w:p w:rsidR="00D262EE" w:rsidRPr="004B7259" w:rsidRDefault="004B7259" w:rsidP="004B7259">
      <w:pPr>
        <w:pStyle w:val="Tekstpodstawowy"/>
        <w:numPr>
          <w:ilvl w:val="2"/>
          <w:numId w:val="1"/>
        </w:numPr>
        <w:spacing w:before="0"/>
        <w:ind w:left="1843" w:hanging="709"/>
        <w:rPr>
          <w:rFonts w:ascii="Calibri" w:hAnsi="Calibri" w:cs="Calibri"/>
          <w:lang w:val="pl-PL"/>
        </w:rPr>
      </w:pPr>
      <w:r w:rsidRPr="005A7FFC">
        <w:rPr>
          <w:rFonts w:ascii="Calibri" w:hAnsi="Calibri" w:cs="Calibri"/>
          <w:color w:val="231F20"/>
          <w:lang w:val="pl-PL"/>
        </w:rPr>
        <w:t>Wsparcie</w:t>
      </w:r>
      <w:r w:rsidRPr="004B7259">
        <w:rPr>
          <w:rFonts w:ascii="Calibri" w:hAnsi="Calibri" w:cs="Calibri"/>
          <w:color w:val="231F20"/>
          <w:lang w:val="pl-PL"/>
        </w:rPr>
        <w:t xml:space="preserve"> udzielane przez krewnych i powinowatych</w:t>
      </w:r>
      <w:r w:rsidRPr="004B7259">
        <w:rPr>
          <w:rFonts w:ascii="Calibri" w:hAnsi="Calibri" w:cs="Calibri"/>
          <w:color w:val="231F20"/>
          <w:lang w:val="pl-PL"/>
        </w:rPr>
        <w:tab/>
        <w:t>128</w:t>
      </w:r>
    </w:p>
    <w:p w:rsidR="00D262EE" w:rsidRPr="004B7259" w:rsidRDefault="004B7259" w:rsidP="004B7259">
      <w:pPr>
        <w:pStyle w:val="Tekstpodstawowy"/>
        <w:numPr>
          <w:ilvl w:val="2"/>
          <w:numId w:val="1"/>
        </w:numPr>
        <w:spacing w:before="0"/>
        <w:ind w:left="1843" w:hanging="709"/>
        <w:rPr>
          <w:rFonts w:ascii="Calibri" w:hAnsi="Calibri" w:cs="Calibri"/>
          <w:lang w:val="pl-PL"/>
        </w:rPr>
      </w:pPr>
      <w:r w:rsidRPr="005A7FFC">
        <w:rPr>
          <w:rFonts w:ascii="Calibri" w:hAnsi="Calibri" w:cs="Calibri"/>
          <w:color w:val="231F20"/>
          <w:lang w:val="pl-PL"/>
        </w:rPr>
        <w:t>Wsparcie</w:t>
      </w:r>
      <w:r w:rsidRPr="004B7259">
        <w:rPr>
          <w:rFonts w:ascii="Calibri" w:hAnsi="Calibri" w:cs="Calibri"/>
          <w:color w:val="231F20"/>
          <w:lang w:val="pl-PL"/>
        </w:rPr>
        <w:t xml:space="preserve"> udzielane przez osoby bliskie niespokrewnione</w:t>
      </w:r>
      <w:r w:rsidRPr="004B7259">
        <w:rPr>
          <w:rFonts w:ascii="Calibri" w:hAnsi="Calibri" w:cs="Calibri"/>
          <w:color w:val="231F20"/>
          <w:lang w:val="pl-PL"/>
        </w:rPr>
        <w:tab/>
        <w:t>134</w:t>
      </w:r>
    </w:p>
    <w:p w:rsidR="00D262EE" w:rsidRPr="004B7259" w:rsidRDefault="004B7259" w:rsidP="004B7259">
      <w:pPr>
        <w:pStyle w:val="Tekstpodstawowy"/>
        <w:numPr>
          <w:ilvl w:val="2"/>
          <w:numId w:val="1"/>
        </w:numPr>
        <w:spacing w:before="0"/>
        <w:ind w:left="1843" w:hanging="709"/>
        <w:rPr>
          <w:rFonts w:ascii="Calibri" w:hAnsi="Calibri" w:cs="Calibri"/>
        </w:rPr>
      </w:pPr>
      <w:proofErr w:type="spellStart"/>
      <w:r w:rsidRPr="004B7259">
        <w:rPr>
          <w:rFonts w:ascii="Calibri" w:hAnsi="Calibri" w:cs="Calibri"/>
          <w:color w:val="231F20"/>
        </w:rPr>
        <w:t>Wsparcie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instytucji</w:t>
      </w:r>
      <w:proofErr w:type="spellEnd"/>
      <w:r w:rsidRPr="004B7259">
        <w:rPr>
          <w:rFonts w:ascii="Calibri" w:hAnsi="Calibri" w:cs="Calibri"/>
          <w:color w:val="231F20"/>
        </w:rPr>
        <w:t xml:space="preserve"> </w:t>
      </w:r>
      <w:proofErr w:type="spellStart"/>
      <w:r w:rsidRPr="004B7259">
        <w:rPr>
          <w:rFonts w:ascii="Calibri" w:hAnsi="Calibri" w:cs="Calibri"/>
          <w:color w:val="231F20"/>
        </w:rPr>
        <w:t>formalnych</w:t>
      </w:r>
      <w:proofErr w:type="spellEnd"/>
      <w:r w:rsidRPr="004B7259">
        <w:rPr>
          <w:rFonts w:ascii="Calibri" w:hAnsi="Calibri" w:cs="Calibri"/>
          <w:color w:val="231F20"/>
        </w:rPr>
        <w:tab/>
        <w:t>139</w:t>
      </w:r>
    </w:p>
    <w:p w:rsidR="00D262EE" w:rsidRPr="004B7259" w:rsidRDefault="004B7259" w:rsidP="004B7259">
      <w:pPr>
        <w:pStyle w:val="Tekstpodstawowy"/>
        <w:numPr>
          <w:ilvl w:val="1"/>
          <w:numId w:val="1"/>
        </w:numPr>
        <w:spacing w:before="0"/>
        <w:ind w:left="1134" w:hanging="567"/>
        <w:rPr>
          <w:rFonts w:ascii="Calibri" w:hAnsi="Calibri" w:cs="Calibri"/>
          <w:lang w:val="pl-PL"/>
        </w:rPr>
      </w:pPr>
      <w:r w:rsidRPr="004B7259">
        <w:rPr>
          <w:rFonts w:ascii="Calibri" w:hAnsi="Calibri" w:cs="Calibri"/>
          <w:color w:val="231F20"/>
          <w:lang w:val="pl-PL"/>
        </w:rPr>
        <w:t>Hierarchia podmiotów udzielających wsparcia</w:t>
      </w:r>
      <w:r w:rsidRPr="004B7259">
        <w:rPr>
          <w:rFonts w:ascii="Calibri" w:hAnsi="Calibri" w:cs="Calibri"/>
          <w:color w:val="231F20"/>
          <w:lang w:val="pl-PL"/>
        </w:rPr>
        <w:tab/>
        <w:t>143</w:t>
      </w:r>
    </w:p>
    <w:p w:rsidR="00D262EE" w:rsidRPr="004B7259" w:rsidRDefault="004B7259" w:rsidP="004B7259">
      <w:pPr>
        <w:pStyle w:val="Tekstpodstawowy"/>
        <w:numPr>
          <w:ilvl w:val="1"/>
          <w:numId w:val="1"/>
        </w:numPr>
        <w:spacing w:before="0"/>
        <w:ind w:left="1134" w:hanging="567"/>
        <w:rPr>
          <w:rFonts w:ascii="Calibri" w:hAnsi="Calibri" w:cs="Calibri"/>
          <w:lang w:val="pl-PL"/>
        </w:rPr>
      </w:pPr>
      <w:r w:rsidRPr="004B7259">
        <w:rPr>
          <w:rFonts w:ascii="Calibri" w:hAnsi="Calibri" w:cs="Calibri"/>
          <w:color w:val="231F20"/>
          <w:lang w:val="pl-PL"/>
        </w:rPr>
        <w:t>Godzenie życia zawodowego i rodzinnego – perspektywa opiekunów osób starszych</w:t>
      </w:r>
      <w:r w:rsidRPr="004B7259">
        <w:rPr>
          <w:rFonts w:ascii="Calibri" w:eastAsia="Times New Roman" w:hAnsi="Calibri" w:cs="Calibri"/>
          <w:color w:val="231F20"/>
          <w:lang w:val="pl-PL"/>
        </w:rPr>
        <w:tab/>
      </w:r>
      <w:r w:rsidRPr="004B7259">
        <w:rPr>
          <w:rFonts w:ascii="Calibri" w:hAnsi="Calibri" w:cs="Calibri"/>
          <w:color w:val="231F20"/>
          <w:lang w:val="pl-PL"/>
        </w:rPr>
        <w:t>149</w:t>
      </w:r>
    </w:p>
    <w:p w:rsidR="00D262EE" w:rsidRPr="004B7259" w:rsidRDefault="004B7259" w:rsidP="004B7259">
      <w:pPr>
        <w:pStyle w:val="Tekstpodstawowy"/>
        <w:numPr>
          <w:ilvl w:val="1"/>
          <w:numId w:val="1"/>
        </w:numPr>
        <w:spacing w:before="0"/>
        <w:ind w:left="1134" w:hanging="567"/>
        <w:rPr>
          <w:rFonts w:ascii="Calibri" w:hAnsi="Calibri" w:cs="Calibri"/>
          <w:lang w:val="pl-PL"/>
        </w:rPr>
      </w:pPr>
      <w:r w:rsidRPr="004B7259">
        <w:rPr>
          <w:rFonts w:ascii="Calibri" w:hAnsi="Calibri" w:cs="Calibri"/>
          <w:color w:val="231F20"/>
          <w:lang w:val="pl-PL"/>
        </w:rPr>
        <w:t>Podsumowanie wyników badania</w:t>
      </w:r>
      <w:r w:rsidRPr="004B7259">
        <w:rPr>
          <w:rFonts w:ascii="Calibri" w:hAnsi="Calibri" w:cs="Calibri"/>
          <w:color w:val="231F20"/>
          <w:lang w:val="pl-PL"/>
        </w:rPr>
        <w:tab/>
        <w:t>153</w:t>
      </w:r>
    </w:p>
    <w:p w:rsidR="00D262EE" w:rsidRPr="004B7259" w:rsidRDefault="004B7259" w:rsidP="004B7259">
      <w:pPr>
        <w:numPr>
          <w:ilvl w:val="0"/>
          <w:numId w:val="1"/>
        </w:numPr>
        <w:ind w:left="567" w:hanging="425"/>
        <w:rPr>
          <w:rFonts w:ascii="Calibri" w:eastAsia="Calibri" w:hAnsi="Calibri" w:cs="Calibri"/>
          <w:sz w:val="20"/>
          <w:szCs w:val="20"/>
          <w:lang w:val="pl-PL"/>
        </w:rPr>
      </w:pP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>Implikacje dla systemu opieki nad niesamodzielnymi osobami starszymi</w:t>
      </w:r>
      <w:r w:rsidRPr="004B7259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161</w:t>
      </w:r>
    </w:p>
    <w:p w:rsidR="004B7259" w:rsidRPr="005A7FFC" w:rsidRDefault="004B7259" w:rsidP="004B7259">
      <w:pPr>
        <w:ind w:left="634"/>
        <w:rPr>
          <w:rFonts w:ascii="Calibri" w:hAnsi="Calibri" w:cs="Calibri"/>
          <w:b/>
          <w:color w:val="231F20"/>
          <w:sz w:val="20"/>
          <w:szCs w:val="20"/>
          <w:lang w:val="pl-PL"/>
        </w:rPr>
      </w:pPr>
    </w:p>
    <w:p w:rsidR="00D262EE" w:rsidRPr="004B7259" w:rsidRDefault="004B7259" w:rsidP="004B7259">
      <w:pPr>
        <w:ind w:left="634" w:hanging="634"/>
        <w:rPr>
          <w:rFonts w:ascii="Calibri" w:eastAsia="Calibri" w:hAnsi="Calibri" w:cs="Calibri"/>
          <w:sz w:val="20"/>
          <w:szCs w:val="20"/>
        </w:rPr>
      </w:pPr>
      <w:proofErr w:type="spellStart"/>
      <w:r w:rsidRPr="004B7259">
        <w:rPr>
          <w:rFonts w:ascii="Calibri" w:hAnsi="Calibri" w:cs="Calibri"/>
          <w:b/>
          <w:color w:val="231F20"/>
          <w:sz w:val="20"/>
          <w:szCs w:val="20"/>
        </w:rPr>
        <w:t>Bibliografia</w:t>
      </w:r>
      <w:proofErr w:type="spellEnd"/>
      <w:r w:rsidRPr="004B7259">
        <w:rPr>
          <w:rFonts w:ascii="Calibri" w:hAnsi="Calibri" w:cs="Calibri"/>
          <w:b/>
          <w:color w:val="231F20"/>
          <w:sz w:val="20"/>
          <w:szCs w:val="20"/>
        </w:rPr>
        <w:tab/>
        <w:t>167</w:t>
      </w:r>
    </w:p>
    <w:sectPr w:rsidR="00D262EE" w:rsidRPr="004B7259">
      <w:pgSz w:w="8620" w:h="12360"/>
      <w:pgMar w:top="1020" w:right="11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4F3"/>
    <w:multiLevelType w:val="multilevel"/>
    <w:tmpl w:val="31F021F8"/>
    <w:lvl w:ilvl="0">
      <w:start w:val="1"/>
      <w:numFmt w:val="decimal"/>
      <w:lvlText w:val="%1."/>
      <w:lvlJc w:val="left"/>
      <w:pPr>
        <w:ind w:left="954" w:hanging="321"/>
        <w:jc w:val="left"/>
      </w:pPr>
      <w:rPr>
        <w:rFonts w:ascii="Calibri" w:eastAsia="Calibri" w:hAnsi="Calibri" w:hint="default"/>
        <w:b/>
        <w:bCs/>
        <w:color w:val="231F20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1414" w:hanging="420"/>
        <w:jc w:val="left"/>
      </w:pPr>
      <w:rPr>
        <w:rFonts w:ascii="Bookman Old Style" w:eastAsia="Bookman Old Style" w:hAnsi="Bookman Old Style" w:hint="default"/>
        <w:color w:val="231F20"/>
        <w:spacing w:val="-4"/>
        <w:sz w:val="20"/>
        <w:szCs w:val="20"/>
      </w:rPr>
    </w:lvl>
    <w:lvl w:ilvl="2">
      <w:start w:val="1"/>
      <w:numFmt w:val="decimal"/>
      <w:lvlText w:val="%1.%2.%3."/>
      <w:lvlJc w:val="left"/>
      <w:pPr>
        <w:ind w:left="2042" w:hanging="628"/>
        <w:jc w:val="left"/>
      </w:pPr>
      <w:rPr>
        <w:rFonts w:ascii="Bookman Old Style" w:eastAsia="Bookman Old Style" w:hAnsi="Bookman Old Style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198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3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9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4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0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6" w:hanging="628"/>
      </w:pPr>
      <w:rPr>
        <w:rFonts w:hint="default"/>
      </w:rPr>
    </w:lvl>
  </w:abstractNum>
  <w:abstractNum w:abstractNumId="1">
    <w:nsid w:val="48912337"/>
    <w:multiLevelType w:val="multilevel"/>
    <w:tmpl w:val="915E3B26"/>
    <w:lvl w:ilvl="0">
      <w:start w:val="1"/>
      <w:numFmt w:val="decimal"/>
      <w:lvlText w:val="%1."/>
      <w:lvlJc w:val="left"/>
      <w:pPr>
        <w:ind w:left="954" w:hanging="321"/>
        <w:jc w:val="right"/>
      </w:pPr>
      <w:rPr>
        <w:rFonts w:ascii="Calibri" w:eastAsia="Calibri" w:hAnsi="Calibri" w:hint="default"/>
        <w:b/>
        <w:bCs/>
        <w:color w:val="231F20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440"/>
        <w:jc w:val="left"/>
      </w:pPr>
      <w:rPr>
        <w:rFonts w:ascii="Bookman Old Style" w:eastAsia="Bookman Old Style" w:hAnsi="Bookman Old Style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588" w:hanging="628"/>
        <w:jc w:val="right"/>
      </w:pPr>
      <w:rPr>
        <w:rFonts w:ascii="Bookman Old Style" w:eastAsia="Bookman Old Style" w:hAnsi="Bookman Old Style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1588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1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4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6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9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2" w:hanging="6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62EE"/>
    <w:rsid w:val="004B7259"/>
    <w:rsid w:val="005A7FFC"/>
    <w:rsid w:val="00D2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8"/>
      <w:ind w:left="2074" w:hanging="640"/>
    </w:pPr>
    <w:rPr>
      <w:rFonts w:ascii="Bookman Old Style" w:eastAsia="Bookman Old Style" w:hAnsi="Bookman Old Style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2F06B26A</Template>
  <TotalTime>12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2017-07-17T13:18:00Z</dcterms:created>
  <dcterms:modified xsi:type="dcterms:W3CDTF">2017-07-19T11:06:00Z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2017-07-17T00:00:00Z</vt:filetime>
  </property>
</Properties>
</file>