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B8" w:rsidRDefault="00F677B8" w:rsidP="00F677B8">
      <w:r w:rsidRPr="00F677B8">
        <w:t>Preface  7</w:t>
      </w:r>
    </w:p>
    <w:p w:rsidR="00F677B8" w:rsidRDefault="00F677B8" w:rsidP="00F677B8"/>
    <w:p w:rsidR="00F677B8" w:rsidRDefault="00F677B8" w:rsidP="00F677B8">
      <w:r w:rsidRPr="00F677B8">
        <w:t xml:space="preserve">Tomasz </w:t>
      </w:r>
      <w:proofErr w:type="spellStart"/>
      <w:r w:rsidRPr="00F677B8">
        <w:t>Żylicz</w:t>
      </w:r>
      <w:proofErr w:type="spellEnd"/>
      <w:r w:rsidRPr="00F677B8">
        <w:t xml:space="preserve"> – An economist looks at ecosystem services</w:t>
      </w:r>
      <w:r>
        <w:t xml:space="preserve">  </w:t>
      </w:r>
      <w:r w:rsidRPr="00F677B8">
        <w:t>11</w:t>
      </w:r>
    </w:p>
    <w:p w:rsidR="00F677B8" w:rsidRDefault="00F677B8" w:rsidP="00F677B8">
      <w:proofErr w:type="spellStart"/>
      <w:r w:rsidRPr="00F677B8">
        <w:t>Bożena</w:t>
      </w:r>
      <w:proofErr w:type="spellEnd"/>
      <w:r w:rsidRPr="00F677B8">
        <w:t xml:space="preserve"> </w:t>
      </w:r>
      <w:proofErr w:type="spellStart"/>
      <w:r w:rsidRPr="00F677B8">
        <w:t>Ryszawska</w:t>
      </w:r>
      <w:proofErr w:type="spellEnd"/>
      <w:r w:rsidRPr="00F677B8">
        <w:t xml:space="preserve"> – Green Economy Indicators</w:t>
      </w:r>
      <w:r>
        <w:t xml:space="preserve">  </w:t>
      </w:r>
      <w:r w:rsidRPr="00F677B8">
        <w:t>31</w:t>
      </w:r>
    </w:p>
    <w:p w:rsidR="00F677B8" w:rsidRDefault="00F677B8" w:rsidP="00F677B8">
      <w:r w:rsidRPr="00F677B8">
        <w:t xml:space="preserve">Kazimierz </w:t>
      </w:r>
      <w:proofErr w:type="spellStart"/>
      <w:r w:rsidRPr="00F677B8">
        <w:t>Górka</w:t>
      </w:r>
      <w:proofErr w:type="spellEnd"/>
      <w:r w:rsidRPr="00F677B8">
        <w:t xml:space="preserve"> – Policy instruments’ adjustment for green economy</w:t>
      </w:r>
      <w:r>
        <w:t xml:space="preserve">  </w:t>
      </w:r>
      <w:r w:rsidRPr="00F677B8">
        <w:t>53</w:t>
      </w:r>
    </w:p>
    <w:p w:rsidR="00F677B8" w:rsidRDefault="00F677B8" w:rsidP="00F677B8">
      <w:proofErr w:type="spellStart"/>
      <w:r w:rsidRPr="00F677B8">
        <w:t>Małgorzata</w:t>
      </w:r>
      <w:proofErr w:type="spellEnd"/>
      <w:r w:rsidRPr="00F677B8">
        <w:t xml:space="preserve"> </w:t>
      </w:r>
      <w:proofErr w:type="spellStart"/>
      <w:r w:rsidRPr="00F677B8">
        <w:t>Burchard-Dziubińska</w:t>
      </w:r>
      <w:proofErr w:type="spellEnd"/>
      <w:r w:rsidRPr="00F677B8">
        <w:t xml:space="preserve"> – Production for a green economy</w:t>
      </w:r>
      <w:r>
        <w:t xml:space="preserve">  </w:t>
      </w:r>
      <w:r w:rsidRPr="00F677B8">
        <w:t>67</w:t>
      </w:r>
    </w:p>
    <w:p w:rsidR="00F677B8" w:rsidRDefault="00F677B8" w:rsidP="00F677B8">
      <w:r w:rsidRPr="00F677B8">
        <w:t xml:space="preserve">Tomasz </w:t>
      </w:r>
      <w:proofErr w:type="spellStart"/>
      <w:r w:rsidRPr="00F677B8">
        <w:t>Zalega</w:t>
      </w:r>
      <w:proofErr w:type="spellEnd"/>
      <w:r w:rsidRPr="00F677B8">
        <w:t xml:space="preserve"> – New consumer trends</w:t>
      </w:r>
      <w:r>
        <w:t xml:space="preserve">  </w:t>
      </w:r>
      <w:r w:rsidRPr="00F677B8">
        <w:t>79</w:t>
      </w:r>
    </w:p>
    <w:p w:rsidR="00F677B8" w:rsidRDefault="00F677B8" w:rsidP="00F677B8">
      <w:r w:rsidRPr="00F677B8">
        <w:t xml:space="preserve">Natalia </w:t>
      </w:r>
      <w:proofErr w:type="spellStart"/>
      <w:r w:rsidRPr="00F677B8">
        <w:t>Szubska-Włodarczyk</w:t>
      </w:r>
      <w:proofErr w:type="spellEnd"/>
      <w:r w:rsidRPr="00F677B8">
        <w:t xml:space="preserve"> – Energy for a green economy</w:t>
      </w:r>
      <w:r>
        <w:t xml:space="preserve">  </w:t>
      </w:r>
      <w:r w:rsidRPr="00F677B8">
        <w:t>93</w:t>
      </w:r>
    </w:p>
    <w:p w:rsidR="00F677B8" w:rsidRDefault="00F677B8" w:rsidP="00F677B8">
      <w:r w:rsidRPr="00F677B8">
        <w:t xml:space="preserve">Barbara </w:t>
      </w:r>
      <w:proofErr w:type="spellStart"/>
      <w:r w:rsidRPr="00F677B8">
        <w:t>Kryk</w:t>
      </w:r>
      <w:proofErr w:type="spellEnd"/>
      <w:r w:rsidRPr="00F677B8">
        <w:t xml:space="preserve"> – Green jobs – good practices  107</w:t>
      </w:r>
    </w:p>
    <w:p w:rsidR="00F677B8" w:rsidRDefault="00F677B8" w:rsidP="00F677B8"/>
    <w:p w:rsidR="00F677B8" w:rsidRDefault="00F677B8" w:rsidP="00F677B8">
      <w:bookmarkStart w:id="0" w:name="_GoBack"/>
      <w:bookmarkEnd w:id="0"/>
      <w:r w:rsidRPr="00F677B8">
        <w:t>About the authors  125</w:t>
      </w:r>
    </w:p>
    <w:p w:rsidR="00F677B8" w:rsidRPr="00F677B8" w:rsidRDefault="00F677B8" w:rsidP="00F677B8">
      <w:r w:rsidRPr="00F677B8">
        <w:t>Index  127</w:t>
      </w:r>
    </w:p>
    <w:sectPr w:rsidR="00F677B8" w:rsidRPr="00F677B8">
      <w:type w:val="continuous"/>
      <w:pgSz w:w="9525" w:h="13620"/>
      <w:pgMar w:top="1260" w:right="10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4871"/>
    <w:rsid w:val="00B34871"/>
    <w:rsid w:val="00F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9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8C14DEBE</Template>
  <TotalTime>3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2015-09-29T13:27:00Z</dcterms:created>
  <dcterms:modified xsi:type="dcterms:W3CDTF">2015-09-29T11:31:00Z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LastSaved">
    <vt:filetime>2015-09-29T00:00:00Z</vt:filetime>
  </property>
</Properties>
</file>