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10" w:rsidRPr="00624F19" w:rsidRDefault="009413CA" w:rsidP="00624F19">
      <w:r w:rsidRPr="00624F19">
        <w:t>Introduction</w:t>
      </w:r>
      <w:r w:rsidR="00624F19">
        <w:t xml:space="preserve"> </w:t>
      </w:r>
      <w:r w:rsidRPr="00624F19">
        <w:tab/>
      </w:r>
      <w:r w:rsidRPr="00624F19">
        <w:t>9</w:t>
      </w:r>
    </w:p>
    <w:p w:rsidR="00624F19" w:rsidRDefault="00624F19" w:rsidP="00624F19"/>
    <w:p w:rsidR="00ED4C10" w:rsidRPr="009413CA" w:rsidRDefault="009413CA" w:rsidP="00624F19">
      <w:pPr>
        <w:rPr>
          <w:b/>
          <w:sz w:val="24"/>
          <w:szCs w:val="24"/>
        </w:rPr>
      </w:pPr>
      <w:r w:rsidRPr="009413CA">
        <w:rPr>
          <w:b/>
          <w:sz w:val="24"/>
          <w:szCs w:val="24"/>
        </w:rPr>
        <w:t>Part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One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‒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The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Basics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of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Contemplative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Research</w:t>
      </w:r>
      <w:r w:rsidRPr="009413CA">
        <w:rPr>
          <w:b/>
          <w:sz w:val="24"/>
          <w:szCs w:val="24"/>
        </w:rPr>
        <w:tab/>
      </w:r>
      <w:r w:rsidRPr="009413CA">
        <w:rPr>
          <w:b/>
          <w:sz w:val="24"/>
          <w:szCs w:val="24"/>
        </w:rPr>
        <w:t>25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="00624F19" w:rsidRPr="00624F19">
        <w:rPr>
          <w:b/>
        </w:rPr>
        <w:t xml:space="preserve"> </w:t>
      </w:r>
      <w:r w:rsidRPr="00624F19">
        <w:rPr>
          <w:b/>
        </w:rPr>
        <w:t>1.</w:t>
      </w:r>
      <w:r w:rsidR="00624F19" w:rsidRPr="00624F19">
        <w:rPr>
          <w:b/>
        </w:rPr>
        <w:t xml:space="preserve"> </w:t>
      </w:r>
      <w:r w:rsidRPr="00624F19">
        <w:rPr>
          <w:b/>
        </w:rPr>
        <w:t>Identity</w:t>
      </w:r>
      <w:r w:rsidR="00624F19" w:rsidRPr="00624F19">
        <w:rPr>
          <w:b/>
        </w:rPr>
        <w:t xml:space="preserve"> </w:t>
      </w:r>
      <w:r w:rsidRPr="00624F19">
        <w:rPr>
          <w:b/>
        </w:rPr>
        <w:t>Processes</w:t>
      </w:r>
      <w:r w:rsidR="00624F19" w:rsidRPr="00624F19">
        <w:rPr>
          <w:b/>
        </w:rPr>
        <w:t xml:space="preserve"> </w:t>
      </w:r>
      <w:r w:rsidRPr="00624F19">
        <w:rPr>
          <w:b/>
        </w:rPr>
        <w:t>and</w:t>
      </w:r>
      <w:r w:rsidR="00624F19" w:rsidRPr="00624F19">
        <w:rPr>
          <w:b/>
        </w:rPr>
        <w:t xml:space="preserve"> </w:t>
      </w:r>
      <w:proofErr w:type="spellStart"/>
      <w:r w:rsidRPr="00624F19">
        <w:rPr>
          <w:b/>
        </w:rPr>
        <w:t>Dialogicality</w:t>
      </w:r>
      <w:proofErr w:type="spellEnd"/>
      <w:r w:rsidR="00624F19" w:rsidRPr="00624F19">
        <w:rPr>
          <w:b/>
        </w:rPr>
        <w:t xml:space="preserve"> </w:t>
      </w:r>
      <w:r w:rsidRPr="00624F19">
        <w:rPr>
          <w:b/>
        </w:rPr>
        <w:t>of</w:t>
      </w:r>
      <w:r w:rsidR="00624F19" w:rsidRPr="00624F19">
        <w:rPr>
          <w:b/>
        </w:rPr>
        <w:t xml:space="preserve"> </w:t>
      </w:r>
      <w:r w:rsidRPr="00624F19">
        <w:rPr>
          <w:b/>
        </w:rPr>
        <w:t>S</w:t>
      </w:r>
      <w:r w:rsidRPr="00624F19">
        <w:rPr>
          <w:b/>
        </w:rPr>
        <w:t>e</w:t>
      </w:r>
      <w:r w:rsidRPr="00624F19">
        <w:rPr>
          <w:b/>
        </w:rPr>
        <w:t>lf</w:t>
      </w:r>
      <w:r w:rsidR="00624F19" w:rsidRPr="00624F19">
        <w:rPr>
          <w:b/>
        </w:rPr>
        <w:t xml:space="preserve"> </w:t>
      </w:r>
      <w:r w:rsidRPr="00624F19">
        <w:rPr>
          <w:b/>
        </w:rPr>
        <w:t>‒</w:t>
      </w:r>
      <w:r w:rsidR="00624F19" w:rsidRPr="00624F19">
        <w:rPr>
          <w:b/>
        </w:rPr>
        <w:t xml:space="preserve"> </w:t>
      </w:r>
      <w:r w:rsidRPr="00624F19">
        <w:rPr>
          <w:b/>
        </w:rPr>
        <w:t>the</w:t>
      </w:r>
      <w:r w:rsidR="00624F19" w:rsidRPr="00624F19">
        <w:rPr>
          <w:b/>
        </w:rPr>
        <w:t xml:space="preserve"> </w:t>
      </w:r>
      <w:r w:rsidRPr="00624F19">
        <w:rPr>
          <w:b/>
        </w:rPr>
        <w:t>Problem</w:t>
      </w:r>
      <w:r w:rsidR="00624F19" w:rsidRPr="00624F19">
        <w:rPr>
          <w:b/>
        </w:rPr>
        <w:t xml:space="preserve"> </w:t>
      </w:r>
      <w:r w:rsidRPr="00624F19">
        <w:rPr>
          <w:b/>
        </w:rPr>
        <w:t>of</w:t>
      </w:r>
      <w:r w:rsidRPr="00624F19">
        <w:rPr>
          <w:b/>
        </w:rPr>
        <w:t xml:space="preserve"> </w:t>
      </w:r>
      <w:r w:rsidRPr="00624F19">
        <w:rPr>
          <w:b/>
        </w:rPr>
        <w:t>Anamnesis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27</w:t>
      </w:r>
      <w:bookmarkStart w:id="0" w:name="_GoBack"/>
      <w:bookmarkEnd w:id="0"/>
    </w:p>
    <w:p w:rsidR="00ED4C10" w:rsidRPr="00624F19" w:rsidRDefault="009413CA" w:rsidP="00624F19">
      <w:pPr>
        <w:ind w:firstLine="284"/>
      </w:pPr>
      <w:r w:rsidRPr="00624F19">
        <w:t>1.1.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27</w:t>
      </w:r>
    </w:p>
    <w:p w:rsidR="00ED4C10" w:rsidRPr="00624F19" w:rsidRDefault="009413CA" w:rsidP="00624F19">
      <w:pPr>
        <w:ind w:firstLine="284"/>
      </w:pPr>
      <w:r w:rsidRPr="00624F19">
        <w:t>1.2.</w:t>
      </w:r>
      <w:r w:rsidRPr="00624F19">
        <w:t xml:space="preserve"> </w:t>
      </w:r>
      <w:r w:rsidRPr="00624F19">
        <w:t>“I”</w:t>
      </w:r>
      <w:r w:rsidR="00624F19">
        <w:t xml:space="preserve"> </w:t>
      </w:r>
      <w:r w:rsidRPr="00624F19">
        <w:tab/>
      </w:r>
      <w:r w:rsidRPr="00624F19">
        <w:t>27</w:t>
      </w:r>
    </w:p>
    <w:p w:rsidR="00ED4C10" w:rsidRPr="00624F19" w:rsidRDefault="009413CA" w:rsidP="00624F19">
      <w:pPr>
        <w:ind w:firstLine="284"/>
      </w:pPr>
      <w:r w:rsidRPr="00624F19">
        <w:t>1.3.</w:t>
      </w:r>
      <w:r w:rsidRPr="00624F19">
        <w:t xml:space="preserve"> </w:t>
      </w:r>
      <w:r w:rsidRPr="00624F19">
        <w:t>“Me</w:t>
      </w:r>
      <w:r w:rsidRPr="00624F19">
        <w:t>”</w:t>
      </w:r>
      <w:r w:rsidR="00624F19">
        <w:t xml:space="preserve"> </w:t>
      </w:r>
      <w:r w:rsidRPr="00624F19">
        <w:tab/>
      </w:r>
      <w:r w:rsidRPr="00624F19">
        <w:t>28</w:t>
      </w:r>
    </w:p>
    <w:p w:rsidR="00ED4C10" w:rsidRPr="00624F19" w:rsidRDefault="009413CA" w:rsidP="00624F19">
      <w:pPr>
        <w:ind w:firstLine="284"/>
      </w:pPr>
      <w:r w:rsidRPr="00624F19">
        <w:t>1.4.</w:t>
      </w:r>
      <w:r w:rsidRPr="00624F19">
        <w:t xml:space="preserve"> </w:t>
      </w:r>
      <w:r w:rsidRPr="00624F19">
        <w:t>Dialogue</w:t>
      </w:r>
      <w:r w:rsidRPr="00624F19">
        <w:t xml:space="preserve"> </w:t>
      </w:r>
      <w:r w:rsidRPr="00624F19">
        <w:t>–</w:t>
      </w:r>
      <w:r w:rsidRPr="00624F19">
        <w:t xml:space="preserve"> </w:t>
      </w:r>
      <w:r w:rsidRPr="00624F19">
        <w:t>‘internal</w:t>
      </w:r>
      <w:r w:rsidRPr="00624F19">
        <w:t xml:space="preserve"> </w:t>
      </w:r>
      <w:r w:rsidRPr="00624F19">
        <w:t>conversations’</w:t>
      </w:r>
      <w:r w:rsidR="00624F19">
        <w:t xml:space="preserve"> </w:t>
      </w:r>
      <w:r w:rsidRPr="00624F19">
        <w:tab/>
      </w:r>
      <w:r w:rsidRPr="00624F19">
        <w:t>28</w:t>
      </w:r>
    </w:p>
    <w:p w:rsidR="00ED4C10" w:rsidRPr="00624F19" w:rsidRDefault="009413CA" w:rsidP="00624F19">
      <w:pPr>
        <w:ind w:firstLine="284"/>
      </w:pPr>
      <w:r w:rsidRPr="00624F19">
        <w:t>1.5.</w:t>
      </w:r>
      <w:r w:rsidRPr="00624F19">
        <w:t xml:space="preserve"> </w:t>
      </w:r>
      <w:r w:rsidRPr="00624F19">
        <w:t>Anamnesis</w:t>
      </w:r>
      <w:r w:rsidR="00624F19">
        <w:t xml:space="preserve"> </w:t>
      </w:r>
      <w:r w:rsidRPr="00624F19">
        <w:tab/>
      </w:r>
      <w:r w:rsidRPr="00624F19">
        <w:t>29</w:t>
      </w:r>
    </w:p>
    <w:p w:rsidR="00ED4C10" w:rsidRPr="00624F19" w:rsidRDefault="009413CA" w:rsidP="00624F19">
      <w:pPr>
        <w:ind w:firstLine="284"/>
      </w:pPr>
      <w:r w:rsidRPr="00624F19">
        <w:t>1.6.</w:t>
      </w:r>
      <w:r w:rsidRPr="00624F19">
        <w:t xml:space="preserve"> </w:t>
      </w:r>
      <w:r w:rsidRPr="00624F19">
        <w:t>Anamnesis</w:t>
      </w:r>
      <w:r w:rsidRPr="00624F19">
        <w:t xml:space="preserve"> </w:t>
      </w:r>
      <w:r w:rsidRPr="00624F19">
        <w:t>Work</w:t>
      </w:r>
      <w:r w:rsidR="00624F19">
        <w:t xml:space="preserve"> </w:t>
      </w:r>
      <w:r w:rsidRPr="00624F19">
        <w:tab/>
      </w:r>
      <w:r w:rsidRPr="00624F19">
        <w:t>31</w:t>
      </w:r>
    </w:p>
    <w:p w:rsidR="00ED4C10" w:rsidRPr="00624F19" w:rsidRDefault="009413CA" w:rsidP="00624F19">
      <w:pPr>
        <w:ind w:firstLine="284"/>
      </w:pPr>
      <w:r w:rsidRPr="00624F19">
        <w:t>1.7.</w:t>
      </w:r>
      <w:r w:rsidRPr="00624F19">
        <w:t xml:space="preserve"> </w:t>
      </w:r>
      <w:r w:rsidRPr="00624F19">
        <w:t>Work</w:t>
      </w:r>
      <w:r w:rsidRPr="00624F19">
        <w:t xml:space="preserve"> </w:t>
      </w:r>
      <w:r w:rsidRPr="00624F19">
        <w:t>on</w:t>
      </w:r>
      <w:r w:rsidRPr="00624F19">
        <w:t xml:space="preserve"> </w:t>
      </w:r>
      <w:r w:rsidRPr="00624F19">
        <w:t>Identity</w:t>
      </w:r>
      <w:r w:rsidR="00624F19">
        <w:t xml:space="preserve"> </w:t>
      </w:r>
      <w:r w:rsidRPr="00624F19">
        <w:tab/>
      </w:r>
      <w:r w:rsidRPr="00624F19">
        <w:t>32</w:t>
      </w:r>
    </w:p>
    <w:p w:rsidR="00ED4C10" w:rsidRPr="00624F19" w:rsidRDefault="009413CA" w:rsidP="00624F19">
      <w:pPr>
        <w:ind w:firstLine="284"/>
      </w:pPr>
      <w:r w:rsidRPr="00624F19">
        <w:t>1.8.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36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2.</w:t>
      </w:r>
      <w:r w:rsidRPr="00624F19">
        <w:rPr>
          <w:b/>
        </w:rPr>
        <w:t xml:space="preserve"> </w:t>
      </w:r>
      <w:r w:rsidRPr="00624F19">
        <w:rPr>
          <w:b/>
        </w:rPr>
        <w:t>Meditation</w:t>
      </w:r>
      <w:r w:rsidRPr="00624F19">
        <w:rPr>
          <w:b/>
        </w:rPr>
        <w:t xml:space="preserve"> </w:t>
      </w:r>
      <w:r w:rsidRPr="00624F19">
        <w:rPr>
          <w:b/>
        </w:rPr>
        <w:t>for</w:t>
      </w:r>
      <w:r w:rsidRPr="00624F19">
        <w:rPr>
          <w:b/>
        </w:rPr>
        <w:t xml:space="preserve"> </w:t>
      </w:r>
      <w:r w:rsidRPr="00624F19">
        <w:rPr>
          <w:b/>
        </w:rPr>
        <w:t>Social</w:t>
      </w:r>
      <w:r w:rsidRPr="00624F19">
        <w:rPr>
          <w:b/>
        </w:rPr>
        <w:t xml:space="preserve"> </w:t>
      </w:r>
      <w:r w:rsidRPr="00624F19">
        <w:rPr>
          <w:b/>
        </w:rPr>
        <w:t>Scientists</w:t>
      </w:r>
      <w:r w:rsid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39</w:t>
      </w:r>
    </w:p>
    <w:p w:rsidR="00ED4C10" w:rsidRPr="00624F19" w:rsidRDefault="009413CA" w:rsidP="00624F19">
      <w:pPr>
        <w:ind w:firstLine="284"/>
      </w:pPr>
      <w:r w:rsidRPr="00624F19">
        <w:t>2.1.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39</w:t>
      </w:r>
    </w:p>
    <w:p w:rsidR="00ED4C10" w:rsidRPr="00624F19" w:rsidRDefault="009413CA" w:rsidP="00624F19">
      <w:pPr>
        <w:ind w:firstLine="284"/>
      </w:pPr>
      <w:r w:rsidRPr="00624F19">
        <w:t>2.2.</w:t>
      </w:r>
      <w:r w:rsidRPr="00624F19">
        <w:t xml:space="preserve"> </w:t>
      </w:r>
      <w:r w:rsidRPr="00624F19">
        <w:t>Epistemology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Middle</w:t>
      </w:r>
      <w:r w:rsidRPr="00624F19">
        <w:t xml:space="preserve"> </w:t>
      </w:r>
      <w:r w:rsidRPr="00624F19">
        <w:t>Way</w:t>
      </w:r>
      <w:r w:rsidR="00624F19">
        <w:t xml:space="preserve"> </w:t>
      </w:r>
      <w:r w:rsidRPr="00624F19">
        <w:tab/>
      </w:r>
      <w:r w:rsidRPr="00624F19">
        <w:t>39</w:t>
      </w:r>
    </w:p>
    <w:p w:rsidR="00ED4C10" w:rsidRPr="00624F19" w:rsidRDefault="009413CA" w:rsidP="00624F19">
      <w:pPr>
        <w:ind w:firstLine="284"/>
      </w:pPr>
      <w:r w:rsidRPr="00624F19">
        <w:t>2.3.</w:t>
      </w:r>
      <w:r w:rsidRPr="00624F19">
        <w:t xml:space="preserve"> </w:t>
      </w:r>
      <w:r w:rsidRPr="00624F19">
        <w:t>Eightfold</w:t>
      </w:r>
      <w:r w:rsidRPr="00624F19">
        <w:t xml:space="preserve"> </w:t>
      </w:r>
      <w:r w:rsidRPr="00624F19">
        <w:t>Path:</w:t>
      </w:r>
      <w:r w:rsidRPr="00624F19">
        <w:t xml:space="preserve"> </w:t>
      </w:r>
      <w:r w:rsidRPr="00624F19">
        <w:t>Ethics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Cognition</w:t>
      </w:r>
      <w:r w:rsidR="00624F19">
        <w:t xml:space="preserve"> </w:t>
      </w:r>
      <w:r w:rsidRPr="00624F19">
        <w:tab/>
      </w:r>
      <w:r w:rsidRPr="00624F19">
        <w:t>43</w:t>
      </w:r>
    </w:p>
    <w:p w:rsidR="00ED4C10" w:rsidRPr="00624F19" w:rsidRDefault="009413CA" w:rsidP="00624F19">
      <w:pPr>
        <w:ind w:firstLine="284"/>
      </w:pPr>
      <w:r w:rsidRPr="00624F19">
        <w:t>2.4.</w:t>
      </w:r>
      <w:r w:rsidR="00624F19">
        <w:t xml:space="preserve"> </w:t>
      </w:r>
      <w:r w:rsidRPr="00624F19">
        <w:t>Meditation</w:t>
      </w:r>
      <w:r w:rsidRPr="00624F19">
        <w:t xml:space="preserve"> </w:t>
      </w:r>
      <w:r w:rsidRPr="00624F19">
        <w:t>Practice</w:t>
      </w:r>
      <w:r w:rsidRPr="00624F19">
        <w:t xml:space="preserve"> </w:t>
      </w:r>
      <w:r w:rsidRPr="00624F19">
        <w:t>for</w:t>
      </w:r>
      <w:r w:rsidRPr="00624F19">
        <w:t xml:space="preserve"> </w:t>
      </w:r>
      <w:r w:rsidRPr="00624F19">
        <w:t>Sociologists</w:t>
      </w:r>
      <w:r w:rsidR="00624F19">
        <w:t xml:space="preserve"> </w:t>
      </w:r>
      <w:r w:rsidRPr="00624F19">
        <w:tab/>
      </w:r>
      <w:r w:rsidRPr="00624F19">
        <w:t>50</w:t>
      </w:r>
    </w:p>
    <w:p w:rsidR="00ED4C10" w:rsidRPr="00624F19" w:rsidRDefault="009413CA" w:rsidP="00624F19">
      <w:pPr>
        <w:ind w:firstLine="284"/>
      </w:pPr>
      <w:r w:rsidRPr="00624F19">
        <w:t>2.5.</w:t>
      </w:r>
      <w:r w:rsidRPr="00624F19">
        <w:t xml:space="preserve"> </w:t>
      </w:r>
      <w:r w:rsidRPr="00624F19">
        <w:t>Deconstruction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Reconstruction</w:t>
      </w:r>
      <w:r w:rsidR="00624F19">
        <w:t xml:space="preserve"> </w:t>
      </w:r>
      <w:r w:rsidRPr="00624F19">
        <w:tab/>
      </w:r>
      <w:r w:rsidRPr="00624F19">
        <w:t>53</w:t>
      </w:r>
    </w:p>
    <w:p w:rsidR="00ED4C10" w:rsidRPr="00624F19" w:rsidRDefault="009413CA" w:rsidP="00624F19">
      <w:pPr>
        <w:ind w:firstLine="284"/>
      </w:pPr>
      <w:r w:rsidRPr="00624F19">
        <w:t>2.6.</w:t>
      </w:r>
      <w:r w:rsidRPr="00624F19">
        <w:t xml:space="preserve"> </w:t>
      </w:r>
      <w:r w:rsidRPr="00624F19">
        <w:t>Intuition</w:t>
      </w:r>
      <w:r w:rsidRPr="00624F19">
        <w:t xml:space="preserve"> </w:t>
      </w:r>
      <w:r w:rsidRPr="00624F19">
        <w:t>for</w:t>
      </w:r>
      <w:r w:rsidRPr="00624F19">
        <w:t xml:space="preserve"> </w:t>
      </w:r>
      <w:r w:rsidRPr="00624F19">
        <w:t>Sociologists</w:t>
      </w:r>
      <w:r w:rsidR="00624F19">
        <w:t xml:space="preserve"> </w:t>
      </w:r>
      <w:r w:rsidRPr="00624F19">
        <w:tab/>
      </w:r>
      <w:r w:rsidRPr="00624F19">
        <w:t>59</w:t>
      </w:r>
    </w:p>
    <w:p w:rsidR="00ED4C10" w:rsidRPr="00624F19" w:rsidRDefault="009413CA" w:rsidP="00624F19">
      <w:pPr>
        <w:ind w:firstLine="284"/>
      </w:pPr>
      <w:r w:rsidRPr="00624F19">
        <w:t>2.7.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64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3.</w:t>
      </w:r>
      <w:r w:rsidRPr="00624F19">
        <w:rPr>
          <w:b/>
        </w:rPr>
        <w:t xml:space="preserve"> </w:t>
      </w:r>
      <w:r w:rsidRPr="00624F19">
        <w:rPr>
          <w:b/>
        </w:rPr>
        <w:t>Contemplation</w:t>
      </w:r>
      <w:r w:rsidRPr="00624F19">
        <w:rPr>
          <w:b/>
        </w:rPr>
        <w:t xml:space="preserve"> </w:t>
      </w:r>
      <w:r w:rsidRPr="00624F19">
        <w:rPr>
          <w:b/>
        </w:rPr>
        <w:t>for</w:t>
      </w:r>
      <w:r w:rsidRPr="00624F19">
        <w:rPr>
          <w:b/>
        </w:rPr>
        <w:t xml:space="preserve"> </w:t>
      </w:r>
      <w:r w:rsidRPr="00624F19">
        <w:rPr>
          <w:b/>
        </w:rPr>
        <w:t>Economists.</w:t>
      </w:r>
      <w:r w:rsidRPr="00624F19">
        <w:rPr>
          <w:b/>
        </w:rPr>
        <w:t xml:space="preserve"> </w:t>
      </w:r>
      <w:r w:rsidRPr="00624F19">
        <w:rPr>
          <w:b/>
        </w:rPr>
        <w:t>T</w:t>
      </w:r>
      <w:r w:rsidRPr="00624F19">
        <w:rPr>
          <w:b/>
        </w:rPr>
        <w:t>owards</w:t>
      </w:r>
      <w:r w:rsidRPr="00624F19">
        <w:rPr>
          <w:b/>
        </w:rPr>
        <w:t xml:space="preserve"> </w:t>
      </w:r>
      <w:r w:rsidRPr="00624F19">
        <w:rPr>
          <w:b/>
        </w:rPr>
        <w:t>a</w:t>
      </w:r>
      <w:r w:rsidRPr="00624F19">
        <w:rPr>
          <w:b/>
        </w:rPr>
        <w:t xml:space="preserve"> </w:t>
      </w:r>
      <w:r w:rsidRPr="00624F19">
        <w:rPr>
          <w:b/>
        </w:rPr>
        <w:t>Social</w:t>
      </w:r>
      <w:r w:rsidRPr="00624F19">
        <w:rPr>
          <w:b/>
        </w:rPr>
        <w:t xml:space="preserve"> </w:t>
      </w:r>
      <w:r w:rsidRPr="00624F19">
        <w:rPr>
          <w:b/>
        </w:rPr>
        <w:t>Economy</w:t>
      </w:r>
      <w:r w:rsidR="00624F19" w:rsidRPr="00624F19">
        <w:rPr>
          <w:b/>
        </w:rPr>
        <w:t xml:space="preserve"> </w:t>
      </w:r>
      <w:r w:rsidRPr="00624F19">
        <w:rPr>
          <w:b/>
        </w:rPr>
        <w:t>Based</w:t>
      </w:r>
      <w:r w:rsidRPr="00624F19">
        <w:rPr>
          <w:b/>
        </w:rPr>
        <w:t xml:space="preserve"> </w:t>
      </w:r>
      <w:r w:rsidRPr="00624F19">
        <w:rPr>
          <w:b/>
        </w:rPr>
        <w:t>on</w:t>
      </w:r>
      <w:r w:rsidRPr="00624F19">
        <w:rPr>
          <w:b/>
        </w:rPr>
        <w:t xml:space="preserve"> </w:t>
      </w:r>
      <w:r w:rsidRPr="00624F19">
        <w:rPr>
          <w:b/>
        </w:rPr>
        <w:t>Empathy</w:t>
      </w:r>
      <w:r w:rsidRPr="00624F19">
        <w:rPr>
          <w:b/>
        </w:rPr>
        <w:t xml:space="preserve"> </w:t>
      </w:r>
      <w:r w:rsidRPr="00624F19">
        <w:rPr>
          <w:b/>
        </w:rPr>
        <w:t>and</w:t>
      </w:r>
      <w:r w:rsidRPr="00624F19">
        <w:rPr>
          <w:b/>
        </w:rPr>
        <w:t xml:space="preserve"> </w:t>
      </w:r>
      <w:r w:rsidRPr="00624F19">
        <w:rPr>
          <w:b/>
        </w:rPr>
        <w:t>Compassion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69</w:t>
      </w:r>
    </w:p>
    <w:p w:rsidR="00ED4C10" w:rsidRPr="00624F19" w:rsidRDefault="009413CA" w:rsidP="00624F19">
      <w:pPr>
        <w:ind w:firstLine="284"/>
      </w:pPr>
      <w:r w:rsidRPr="00624F19">
        <w:t>3.1.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69</w:t>
      </w:r>
    </w:p>
    <w:p w:rsidR="00ED4C10" w:rsidRPr="00624F19" w:rsidRDefault="009413CA" w:rsidP="00624F19">
      <w:pPr>
        <w:ind w:firstLine="284"/>
      </w:pPr>
      <w:r w:rsidRPr="00624F19">
        <w:t>3.2.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Cult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Money</w:t>
      </w:r>
      <w:r w:rsidRPr="00624F19">
        <w:t xml:space="preserve"> </w:t>
      </w:r>
      <w:r w:rsidRPr="00624F19">
        <w:t>according</w:t>
      </w:r>
      <w:r w:rsidRPr="00624F19">
        <w:t xml:space="preserve"> </w:t>
      </w:r>
      <w:r w:rsidRPr="00624F19">
        <w:t>to</w:t>
      </w:r>
      <w:r w:rsidRPr="00624F19">
        <w:t xml:space="preserve"> </w:t>
      </w:r>
      <w:r w:rsidRPr="00624F19">
        <w:t>David</w:t>
      </w:r>
      <w:r w:rsidRPr="00624F19">
        <w:t xml:space="preserve"> </w:t>
      </w:r>
      <w:r w:rsidRPr="00624F19">
        <w:t>Loy</w:t>
      </w:r>
      <w:r w:rsidR="00624F19">
        <w:t xml:space="preserve"> </w:t>
      </w:r>
      <w:r w:rsidRPr="00624F19">
        <w:tab/>
      </w:r>
      <w:r w:rsidRPr="00624F19">
        <w:t>74</w:t>
      </w:r>
    </w:p>
    <w:p w:rsidR="00ED4C10" w:rsidRPr="00624F19" w:rsidRDefault="009413CA" w:rsidP="00624F19">
      <w:pPr>
        <w:ind w:firstLine="284"/>
      </w:pPr>
      <w:r w:rsidRPr="00624F19">
        <w:t>3.3.</w:t>
      </w:r>
      <w:r w:rsidR="00624F19">
        <w:t xml:space="preserve"> </w:t>
      </w:r>
      <w:r w:rsidRPr="00624F19">
        <w:t>The</w:t>
      </w:r>
      <w:r w:rsidRPr="00624F19">
        <w:t xml:space="preserve"> </w:t>
      </w:r>
      <w:r w:rsidRPr="00624F19">
        <w:t>Buddhist</w:t>
      </w:r>
      <w:r w:rsidRPr="00624F19">
        <w:t xml:space="preserve"> </w:t>
      </w:r>
      <w:r w:rsidRPr="00624F19">
        <w:t>Economy</w:t>
      </w:r>
      <w:r w:rsidRPr="00624F19">
        <w:t xml:space="preserve"> </w:t>
      </w:r>
      <w:r w:rsidRPr="00624F19">
        <w:t>according</w:t>
      </w:r>
      <w:r w:rsidRPr="00624F19">
        <w:t xml:space="preserve"> </w:t>
      </w:r>
      <w:r w:rsidRPr="00624F19">
        <w:t>to</w:t>
      </w:r>
      <w:r w:rsidRPr="00624F19">
        <w:t xml:space="preserve"> </w:t>
      </w:r>
      <w:r w:rsidRPr="00624F19">
        <w:t>Frederic</w:t>
      </w:r>
      <w:r w:rsidRPr="00624F19">
        <w:t xml:space="preserve"> </w:t>
      </w:r>
      <w:r w:rsidRPr="00624F19">
        <w:t>L.</w:t>
      </w:r>
      <w:r w:rsidRPr="00624F19">
        <w:t xml:space="preserve"> </w:t>
      </w:r>
      <w:r w:rsidRPr="00624F19">
        <w:t>Pryor</w:t>
      </w:r>
      <w:r w:rsidR="00624F19">
        <w:t xml:space="preserve"> </w:t>
      </w:r>
      <w:r w:rsidRPr="00624F19">
        <w:tab/>
      </w:r>
      <w:r w:rsidRPr="00624F19">
        <w:t>77</w:t>
      </w:r>
    </w:p>
    <w:p w:rsidR="00ED4C10" w:rsidRPr="00624F19" w:rsidRDefault="009413CA" w:rsidP="00624F19">
      <w:pPr>
        <w:ind w:firstLine="284"/>
      </w:pPr>
      <w:r w:rsidRPr="00624F19">
        <w:t>3.4.</w:t>
      </w:r>
      <w:r w:rsidRPr="00624F19">
        <w:t xml:space="preserve"> </w:t>
      </w:r>
      <w:r w:rsidRPr="00624F19">
        <w:t>Towards</w:t>
      </w:r>
      <w:r w:rsidRPr="00624F19">
        <w:t xml:space="preserve"> </w:t>
      </w:r>
      <w:r w:rsidRPr="00624F19">
        <w:t>a</w:t>
      </w:r>
      <w:r w:rsidRPr="00624F19">
        <w:t xml:space="preserve"> </w:t>
      </w:r>
      <w:r w:rsidRPr="00624F19">
        <w:t>Social</w:t>
      </w:r>
      <w:r w:rsidRPr="00624F19">
        <w:t xml:space="preserve"> </w:t>
      </w:r>
      <w:r w:rsidRPr="00624F19">
        <w:t>Economy</w:t>
      </w:r>
      <w:r w:rsidR="00624F19">
        <w:t xml:space="preserve"> </w:t>
      </w:r>
      <w:r w:rsidRPr="00624F19">
        <w:tab/>
      </w:r>
      <w:r w:rsidRPr="00624F19">
        <w:t>80</w:t>
      </w:r>
    </w:p>
    <w:p w:rsidR="00ED4C10" w:rsidRPr="00624F19" w:rsidRDefault="009413CA" w:rsidP="00624F19">
      <w:pPr>
        <w:ind w:firstLine="284"/>
      </w:pPr>
      <w:r w:rsidRPr="00624F19">
        <w:t>3.5.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81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4.</w:t>
      </w:r>
      <w:r w:rsidRPr="00624F19">
        <w:rPr>
          <w:b/>
        </w:rPr>
        <w:t xml:space="preserve"> </w:t>
      </w:r>
      <w:r w:rsidRPr="00624F19">
        <w:rPr>
          <w:b/>
        </w:rPr>
        <w:t>The</w:t>
      </w:r>
      <w:r w:rsidRPr="00624F19">
        <w:rPr>
          <w:b/>
        </w:rPr>
        <w:t xml:space="preserve"> </w:t>
      </w:r>
      <w:r w:rsidRPr="00624F19">
        <w:rPr>
          <w:b/>
        </w:rPr>
        <w:t>Problem</w:t>
      </w:r>
      <w:r w:rsidRPr="00624F19">
        <w:rPr>
          <w:b/>
        </w:rPr>
        <w:t xml:space="preserve"> </w:t>
      </w:r>
      <w:r w:rsidRPr="00624F19">
        <w:rPr>
          <w:b/>
        </w:rPr>
        <w:t>of</w:t>
      </w:r>
      <w:r w:rsidRPr="00624F19">
        <w:rPr>
          <w:b/>
        </w:rPr>
        <w:t xml:space="preserve"> </w:t>
      </w:r>
      <w:r w:rsidRPr="00624F19">
        <w:rPr>
          <w:b/>
        </w:rPr>
        <w:t>Ontological</w:t>
      </w:r>
      <w:r w:rsidRPr="00624F19">
        <w:rPr>
          <w:b/>
        </w:rPr>
        <w:t xml:space="preserve"> </w:t>
      </w:r>
      <w:r w:rsidRPr="00624F19">
        <w:rPr>
          <w:b/>
        </w:rPr>
        <w:t>Insecurity.</w:t>
      </w:r>
      <w:r w:rsidRPr="00624F19">
        <w:rPr>
          <w:b/>
        </w:rPr>
        <w:t xml:space="preserve"> </w:t>
      </w:r>
      <w:r w:rsidRPr="00624F19">
        <w:rPr>
          <w:b/>
        </w:rPr>
        <w:t>What</w:t>
      </w:r>
      <w:r w:rsidRPr="00624F19">
        <w:rPr>
          <w:b/>
        </w:rPr>
        <w:t xml:space="preserve"> </w:t>
      </w:r>
      <w:r w:rsidRPr="00624F19">
        <w:rPr>
          <w:b/>
        </w:rPr>
        <w:t>Can</w:t>
      </w:r>
      <w:r w:rsidRPr="00624F19">
        <w:rPr>
          <w:b/>
        </w:rPr>
        <w:t xml:space="preserve"> </w:t>
      </w:r>
      <w:r w:rsidRPr="00624F19">
        <w:rPr>
          <w:b/>
        </w:rPr>
        <w:t xml:space="preserve">We </w:t>
      </w:r>
      <w:r w:rsidRPr="00624F19">
        <w:rPr>
          <w:b/>
        </w:rPr>
        <w:t>Learn</w:t>
      </w:r>
      <w:r w:rsidR="00624F19" w:rsidRPr="00624F19">
        <w:rPr>
          <w:b/>
        </w:rPr>
        <w:t xml:space="preserve"> </w:t>
      </w:r>
      <w:r w:rsidRPr="00624F19">
        <w:rPr>
          <w:b/>
        </w:rPr>
        <w:t>from</w:t>
      </w:r>
      <w:r w:rsidRPr="00624F19">
        <w:rPr>
          <w:b/>
        </w:rPr>
        <w:t xml:space="preserve"> </w:t>
      </w:r>
      <w:r w:rsidRPr="00624F19">
        <w:rPr>
          <w:b/>
        </w:rPr>
        <w:t>Sociology</w:t>
      </w:r>
      <w:r w:rsidRPr="00624F19">
        <w:rPr>
          <w:b/>
        </w:rPr>
        <w:t xml:space="preserve"> </w:t>
      </w:r>
      <w:r w:rsidRPr="00624F19">
        <w:rPr>
          <w:b/>
        </w:rPr>
        <w:t>Today?</w:t>
      </w:r>
      <w:r w:rsidRPr="00624F19">
        <w:rPr>
          <w:b/>
        </w:rPr>
        <w:t xml:space="preserve"> </w:t>
      </w:r>
      <w:r w:rsidRPr="00624F19">
        <w:rPr>
          <w:b/>
        </w:rPr>
        <w:t>Some</w:t>
      </w:r>
      <w:r w:rsidRPr="00624F19">
        <w:rPr>
          <w:b/>
        </w:rPr>
        <w:t xml:space="preserve"> </w:t>
      </w:r>
      <w:r w:rsidRPr="00624F19">
        <w:rPr>
          <w:b/>
        </w:rPr>
        <w:t>Zen</w:t>
      </w:r>
      <w:r w:rsidRPr="00624F19">
        <w:rPr>
          <w:b/>
        </w:rPr>
        <w:t xml:space="preserve"> </w:t>
      </w:r>
      <w:r w:rsidRPr="00624F19">
        <w:rPr>
          <w:b/>
        </w:rPr>
        <w:t>Buddhist</w:t>
      </w:r>
      <w:r w:rsidRPr="00624F19">
        <w:rPr>
          <w:b/>
        </w:rPr>
        <w:t xml:space="preserve"> </w:t>
      </w:r>
      <w:r w:rsidRPr="00624F19">
        <w:rPr>
          <w:b/>
        </w:rPr>
        <w:t>Inspirations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87</w:t>
      </w:r>
    </w:p>
    <w:p w:rsidR="00ED4C10" w:rsidRPr="00624F19" w:rsidRDefault="009413CA" w:rsidP="00624F19">
      <w:pPr>
        <w:ind w:firstLine="284"/>
      </w:pPr>
      <w:r w:rsidRPr="00624F19">
        <w:t>4.1.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87</w:t>
      </w:r>
    </w:p>
    <w:p w:rsidR="00ED4C10" w:rsidRPr="00624F19" w:rsidRDefault="009413CA" w:rsidP="00624F19">
      <w:pPr>
        <w:ind w:firstLine="284"/>
      </w:pPr>
      <w:r w:rsidRPr="00624F19">
        <w:t>4.2.</w:t>
      </w:r>
      <w:r w:rsidRPr="00624F19">
        <w:t xml:space="preserve"> </w:t>
      </w:r>
      <w:r w:rsidRPr="00624F19">
        <w:t>Zen</w:t>
      </w:r>
      <w:r w:rsidRPr="00624F19">
        <w:t xml:space="preserve"> </w:t>
      </w:r>
      <w:r w:rsidRPr="00624F19">
        <w:t>Buddhist</w:t>
      </w:r>
      <w:r w:rsidRPr="00624F19">
        <w:t xml:space="preserve"> </w:t>
      </w:r>
      <w:r w:rsidRPr="00624F19">
        <w:t>Inspirations</w:t>
      </w:r>
      <w:r w:rsidRPr="00624F19">
        <w:t xml:space="preserve"> </w:t>
      </w:r>
      <w:r w:rsidRPr="00624F19">
        <w:t>for</w:t>
      </w:r>
      <w:r w:rsidRPr="00624F19">
        <w:t xml:space="preserve"> </w:t>
      </w:r>
      <w:r w:rsidRPr="00624F19">
        <w:t>Sociology</w:t>
      </w:r>
      <w:r w:rsidR="00624F19">
        <w:t xml:space="preserve"> </w:t>
      </w:r>
      <w:r w:rsidRPr="00624F19">
        <w:tab/>
      </w:r>
      <w:r w:rsidRPr="00624F19">
        <w:t>90</w:t>
      </w:r>
    </w:p>
    <w:p w:rsidR="00ED4C10" w:rsidRPr="00624F19" w:rsidRDefault="009413CA" w:rsidP="00624F19">
      <w:pPr>
        <w:ind w:firstLine="284"/>
      </w:pPr>
      <w:r w:rsidRPr="00624F19">
        <w:t>4.3.</w:t>
      </w:r>
      <w:r w:rsidRPr="00624F19">
        <w:t xml:space="preserve"> </w:t>
      </w:r>
      <w:r w:rsidRPr="00624F19">
        <w:t>Sociological</w:t>
      </w:r>
      <w:r w:rsidRPr="00624F19">
        <w:t xml:space="preserve"> </w:t>
      </w:r>
      <w:r w:rsidRPr="00624F19">
        <w:t>Inspirations</w:t>
      </w:r>
      <w:r w:rsidR="00624F19">
        <w:t xml:space="preserve"> </w:t>
      </w:r>
      <w:r w:rsidRPr="00624F19">
        <w:tab/>
      </w:r>
      <w:r w:rsidRPr="00624F19">
        <w:t>92</w:t>
      </w:r>
    </w:p>
    <w:p w:rsidR="00ED4C10" w:rsidRPr="00624F19" w:rsidRDefault="009413CA" w:rsidP="00624F19">
      <w:pPr>
        <w:ind w:firstLine="284"/>
      </w:pPr>
      <w:r w:rsidRPr="00624F19">
        <w:t>4.4.</w:t>
      </w:r>
      <w:r w:rsidRPr="00624F19">
        <w:t xml:space="preserve"> </w:t>
      </w:r>
      <w:r w:rsidRPr="00624F19">
        <w:t>What</w:t>
      </w:r>
      <w:r w:rsidRPr="00624F19">
        <w:t xml:space="preserve"> </w:t>
      </w:r>
      <w:r w:rsidRPr="00624F19">
        <w:t>is</w:t>
      </w:r>
      <w:r w:rsidRPr="00624F19">
        <w:t xml:space="preserve"> </w:t>
      </w:r>
      <w:r w:rsidRPr="00624F19">
        <w:t>Ontological</w:t>
      </w:r>
      <w:r w:rsidRPr="00624F19">
        <w:t xml:space="preserve"> </w:t>
      </w:r>
      <w:r w:rsidRPr="00624F19">
        <w:t>Security?</w:t>
      </w:r>
      <w:r w:rsidR="00624F19">
        <w:t xml:space="preserve"> </w:t>
      </w:r>
      <w:r w:rsidRPr="00624F19">
        <w:tab/>
      </w:r>
      <w:r w:rsidRPr="00624F19">
        <w:t>99</w:t>
      </w:r>
    </w:p>
    <w:p w:rsidR="00ED4C10" w:rsidRPr="00624F19" w:rsidRDefault="009413CA" w:rsidP="00624F19">
      <w:pPr>
        <w:ind w:firstLine="284"/>
      </w:pPr>
      <w:r w:rsidRPr="00624F19">
        <w:t>4.5.</w:t>
      </w:r>
      <w:r w:rsidRPr="00624F19">
        <w:t xml:space="preserve"> </w:t>
      </w:r>
      <w:r w:rsidRPr="00624F19">
        <w:t>Suffering</w:t>
      </w:r>
      <w:r w:rsidR="00624F19">
        <w:t xml:space="preserve"> </w:t>
      </w:r>
      <w:r w:rsidRPr="00624F19">
        <w:tab/>
      </w:r>
      <w:r w:rsidRPr="00624F19">
        <w:t>103</w:t>
      </w:r>
    </w:p>
    <w:p w:rsidR="00ED4C10" w:rsidRPr="00624F19" w:rsidRDefault="009413CA" w:rsidP="00624F19">
      <w:pPr>
        <w:ind w:firstLine="284"/>
      </w:pPr>
      <w:r w:rsidRPr="00624F19">
        <w:t>4.6.</w:t>
      </w:r>
      <w:r w:rsidRPr="00624F19">
        <w:t xml:space="preserve"> </w:t>
      </w:r>
      <w:r w:rsidRPr="00624F19">
        <w:t>Greedy</w:t>
      </w:r>
      <w:r w:rsidRPr="00624F19">
        <w:t xml:space="preserve"> </w:t>
      </w:r>
      <w:r w:rsidRPr="00624F19">
        <w:t>Institutions</w:t>
      </w:r>
      <w:r w:rsidR="00624F19">
        <w:t xml:space="preserve"> </w:t>
      </w:r>
      <w:r w:rsidRPr="00624F19">
        <w:tab/>
      </w:r>
      <w:r w:rsidRPr="00624F19">
        <w:t>108</w:t>
      </w:r>
    </w:p>
    <w:p w:rsidR="00ED4C10" w:rsidRPr="00624F19" w:rsidRDefault="009413CA" w:rsidP="00624F19">
      <w:pPr>
        <w:ind w:firstLine="284"/>
      </w:pPr>
      <w:r w:rsidRPr="00624F19">
        <w:t>4.7.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114</w:t>
      </w:r>
    </w:p>
    <w:p w:rsidR="00624F19" w:rsidRDefault="00624F19" w:rsidP="00624F19"/>
    <w:p w:rsidR="00ED4C10" w:rsidRPr="009413CA" w:rsidRDefault="009413CA" w:rsidP="00624F19">
      <w:pPr>
        <w:rPr>
          <w:b/>
          <w:sz w:val="24"/>
          <w:szCs w:val="24"/>
        </w:rPr>
      </w:pPr>
      <w:r w:rsidRPr="009413CA">
        <w:rPr>
          <w:b/>
          <w:sz w:val="24"/>
          <w:szCs w:val="24"/>
        </w:rPr>
        <w:t>Part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T</w:t>
      </w:r>
      <w:r w:rsidRPr="009413CA">
        <w:rPr>
          <w:b/>
          <w:sz w:val="24"/>
          <w:szCs w:val="24"/>
        </w:rPr>
        <w:t>wo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‒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The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applications</w:t>
      </w:r>
      <w:r w:rsidR="00624F19"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ab/>
      </w:r>
      <w:r w:rsidRPr="009413CA">
        <w:rPr>
          <w:b/>
          <w:sz w:val="24"/>
          <w:szCs w:val="24"/>
        </w:rPr>
        <w:t>121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5.</w:t>
      </w:r>
      <w:r w:rsidRPr="00624F19">
        <w:rPr>
          <w:b/>
        </w:rPr>
        <w:t xml:space="preserve"> </w:t>
      </w:r>
      <w:r w:rsidRPr="00624F19">
        <w:rPr>
          <w:b/>
        </w:rPr>
        <w:t>Standing</w:t>
      </w:r>
      <w:r w:rsidRPr="00624F19">
        <w:rPr>
          <w:b/>
        </w:rPr>
        <w:t xml:space="preserve"> </w:t>
      </w:r>
      <w:r w:rsidRPr="00624F19">
        <w:rPr>
          <w:b/>
        </w:rPr>
        <w:t>in</w:t>
      </w:r>
      <w:r w:rsidRPr="00624F19">
        <w:rPr>
          <w:b/>
        </w:rPr>
        <w:t xml:space="preserve"> </w:t>
      </w:r>
      <w:r w:rsidRPr="00624F19">
        <w:rPr>
          <w:b/>
        </w:rPr>
        <w:t>Public</w:t>
      </w:r>
      <w:r w:rsidRPr="00624F19">
        <w:rPr>
          <w:b/>
        </w:rPr>
        <w:t xml:space="preserve"> </w:t>
      </w:r>
      <w:r w:rsidRPr="00624F19">
        <w:rPr>
          <w:b/>
        </w:rPr>
        <w:t>Places:</w:t>
      </w:r>
      <w:r w:rsidRPr="00624F19">
        <w:rPr>
          <w:b/>
        </w:rPr>
        <w:t xml:space="preserve"> </w:t>
      </w:r>
      <w:r w:rsidRPr="00624F19">
        <w:rPr>
          <w:b/>
        </w:rPr>
        <w:t>An</w:t>
      </w:r>
      <w:r w:rsidRPr="00624F19">
        <w:rPr>
          <w:b/>
        </w:rPr>
        <w:t xml:space="preserve"> </w:t>
      </w:r>
      <w:r w:rsidRPr="00624F19">
        <w:rPr>
          <w:b/>
        </w:rPr>
        <w:t>Ethno-</w:t>
      </w:r>
      <w:proofErr w:type="spellStart"/>
      <w:r w:rsidRPr="00624F19">
        <w:rPr>
          <w:b/>
        </w:rPr>
        <w:t>Zenic</w:t>
      </w:r>
      <w:proofErr w:type="spellEnd"/>
      <w:r w:rsidRPr="00624F19">
        <w:rPr>
          <w:b/>
        </w:rPr>
        <w:t xml:space="preserve"> </w:t>
      </w:r>
      <w:r w:rsidRPr="00624F19">
        <w:rPr>
          <w:b/>
        </w:rPr>
        <w:t>Experiment</w:t>
      </w:r>
      <w:r w:rsidR="00624F19">
        <w:rPr>
          <w:b/>
        </w:rPr>
        <w:t xml:space="preserve"> </w:t>
      </w:r>
      <w:r w:rsidRPr="00624F19">
        <w:rPr>
          <w:b/>
        </w:rPr>
        <w:t>Aimed</w:t>
      </w:r>
      <w:r w:rsidRPr="00624F19">
        <w:rPr>
          <w:b/>
        </w:rPr>
        <w:t xml:space="preserve"> </w:t>
      </w:r>
      <w:r w:rsidRPr="00624F19">
        <w:rPr>
          <w:b/>
        </w:rPr>
        <w:t>at</w:t>
      </w:r>
      <w:r w:rsidRPr="00624F19">
        <w:rPr>
          <w:b/>
        </w:rPr>
        <w:t xml:space="preserve"> </w:t>
      </w:r>
      <w:r w:rsidRPr="00624F19">
        <w:rPr>
          <w:b/>
        </w:rPr>
        <w:t>Developing</w:t>
      </w:r>
      <w:r w:rsidRPr="00624F19">
        <w:rPr>
          <w:b/>
        </w:rPr>
        <w:t xml:space="preserve"> </w:t>
      </w:r>
      <w:r w:rsidRPr="00624F19">
        <w:rPr>
          <w:b/>
        </w:rPr>
        <w:t>Sociological</w:t>
      </w:r>
      <w:r w:rsidRPr="00624F19">
        <w:rPr>
          <w:b/>
        </w:rPr>
        <w:t xml:space="preserve"> </w:t>
      </w:r>
      <w:r w:rsidRPr="00624F19">
        <w:rPr>
          <w:b/>
        </w:rPr>
        <w:t>Imagination,</w:t>
      </w:r>
      <w:r w:rsidRPr="00624F19">
        <w:rPr>
          <w:b/>
        </w:rPr>
        <w:t xml:space="preserve"> </w:t>
      </w:r>
      <w:r w:rsidRPr="00624F19">
        <w:rPr>
          <w:b/>
        </w:rPr>
        <w:t>and</w:t>
      </w:r>
      <w:r w:rsidRPr="00624F19">
        <w:rPr>
          <w:b/>
        </w:rPr>
        <w:t xml:space="preserve"> </w:t>
      </w:r>
      <w:r w:rsidRPr="00624F19">
        <w:rPr>
          <w:b/>
        </w:rPr>
        <w:t>More</w:t>
      </w:r>
      <w:r w:rsidRPr="00624F19">
        <w:rPr>
          <w:b/>
        </w:rPr>
        <w:t xml:space="preserve"> </w:t>
      </w:r>
      <w:r w:rsidRPr="00624F19">
        <w:rPr>
          <w:b/>
        </w:rPr>
        <w:t>Besides…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123</w:t>
      </w:r>
    </w:p>
    <w:p w:rsidR="00ED4C10" w:rsidRPr="00624F19" w:rsidRDefault="009413CA" w:rsidP="00624F19">
      <w:pPr>
        <w:ind w:firstLine="284"/>
      </w:pPr>
      <w:r w:rsidRPr="00624F19">
        <w:t>5.1.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123</w:t>
      </w:r>
    </w:p>
    <w:p w:rsidR="00ED4C10" w:rsidRPr="00624F19" w:rsidRDefault="009413CA" w:rsidP="00624F19">
      <w:pPr>
        <w:ind w:firstLine="284"/>
      </w:pPr>
      <w:r w:rsidRPr="00624F19">
        <w:t>5.2.</w:t>
      </w:r>
      <w:r w:rsidRPr="00624F19">
        <w:t xml:space="preserve"> </w:t>
      </w:r>
      <w:r w:rsidRPr="00624F19">
        <w:t>Methodology</w:t>
      </w:r>
      <w:r w:rsidR="00624F19">
        <w:t xml:space="preserve"> </w:t>
      </w:r>
      <w:r w:rsidRPr="00624F19">
        <w:tab/>
      </w:r>
      <w:r w:rsidRPr="00624F19">
        <w:t>128</w:t>
      </w:r>
    </w:p>
    <w:p w:rsidR="00ED4C10" w:rsidRPr="00624F19" w:rsidRDefault="009413CA" w:rsidP="00624F19">
      <w:pPr>
        <w:ind w:firstLine="284"/>
      </w:pPr>
      <w:r w:rsidRPr="00624F19">
        <w:t>5.3.</w:t>
      </w:r>
      <w:r w:rsidRPr="00624F19">
        <w:t xml:space="preserve"> </w:t>
      </w:r>
      <w:r w:rsidRPr="00624F19">
        <w:t>The Analysis</w:t>
      </w:r>
      <w:r w:rsidRPr="00624F19">
        <w:t xml:space="preserve"> </w:t>
      </w:r>
      <w:r w:rsidRPr="00624F19">
        <w:t>of Auto-Reports</w:t>
      </w:r>
      <w:r w:rsidR="00624F19">
        <w:t xml:space="preserve"> </w:t>
      </w:r>
      <w:r w:rsidRPr="00624F19">
        <w:tab/>
      </w:r>
      <w:r w:rsidRPr="00624F19">
        <w:t>132</w:t>
      </w:r>
    </w:p>
    <w:p w:rsidR="00ED4C10" w:rsidRPr="00624F19" w:rsidRDefault="009413CA" w:rsidP="00624F19">
      <w:pPr>
        <w:ind w:firstLine="709"/>
      </w:pPr>
      <w:r w:rsidRPr="00624F19">
        <w:t>5.3.1.</w:t>
      </w:r>
      <w:r w:rsidR="00624F19">
        <w:t xml:space="preserve"> </w:t>
      </w:r>
      <w:r w:rsidRPr="00624F19">
        <w:t>Standing</w:t>
      </w:r>
      <w:r w:rsidRPr="00624F19">
        <w:t xml:space="preserve"> </w:t>
      </w:r>
      <w:r w:rsidRPr="00624F19">
        <w:t>“Activity”</w:t>
      </w:r>
      <w:r w:rsidR="00624F19">
        <w:t xml:space="preserve"> </w:t>
      </w:r>
      <w:r w:rsidRPr="00624F19">
        <w:tab/>
      </w:r>
      <w:r w:rsidRPr="00624F19">
        <w:t>132</w:t>
      </w:r>
    </w:p>
    <w:p w:rsidR="00ED4C10" w:rsidRPr="00624F19" w:rsidRDefault="009413CA" w:rsidP="00624F19">
      <w:pPr>
        <w:ind w:firstLine="709"/>
      </w:pPr>
      <w:r w:rsidRPr="00624F19">
        <w:lastRenderedPageBreak/>
        <w:t>5.3.2.</w:t>
      </w:r>
      <w:r w:rsidR="00624F19">
        <w:t xml:space="preserve"> </w:t>
      </w:r>
      <w:r w:rsidRPr="00624F19">
        <w:t>Thinking</w:t>
      </w:r>
      <w:r w:rsidR="00624F19">
        <w:t xml:space="preserve"> </w:t>
      </w:r>
      <w:r w:rsidRPr="00624F19">
        <w:tab/>
      </w:r>
      <w:r w:rsidRPr="00624F19">
        <w:t>132</w:t>
      </w:r>
    </w:p>
    <w:p w:rsidR="00ED4C10" w:rsidRPr="00624F19" w:rsidRDefault="009413CA" w:rsidP="00624F19">
      <w:pPr>
        <w:ind w:left="1134" w:hanging="425"/>
      </w:pPr>
      <w:r w:rsidRPr="00624F19">
        <w:t>5.3.3.</w:t>
      </w:r>
      <w:r w:rsidR="00624F19">
        <w:t xml:space="preserve"> </w:t>
      </w:r>
      <w:r w:rsidRPr="00624F19">
        <w:t>The</w:t>
      </w:r>
      <w:r w:rsidR="00624F19">
        <w:t xml:space="preserve"> </w:t>
      </w:r>
      <w:r w:rsidRPr="00624F19">
        <w:t>Strength</w:t>
      </w:r>
      <w:r w:rsidR="00624F19">
        <w:t xml:space="preserve"> </w:t>
      </w:r>
      <w:r w:rsidRPr="00624F19">
        <w:t>of</w:t>
      </w:r>
      <w:r w:rsidR="00624F19">
        <w:t xml:space="preserve"> </w:t>
      </w:r>
      <w:r w:rsidRPr="00624F19">
        <w:t>the</w:t>
      </w:r>
      <w:r w:rsidR="00624F19">
        <w:t xml:space="preserve"> </w:t>
      </w:r>
      <w:r w:rsidRPr="00624F19">
        <w:t>Mind</w:t>
      </w:r>
      <w:r w:rsidR="00624F19">
        <w:t xml:space="preserve"> </w:t>
      </w:r>
      <w:r w:rsidRPr="00624F19">
        <w:t>and</w:t>
      </w:r>
      <w:r w:rsidR="00624F19">
        <w:t xml:space="preserve"> </w:t>
      </w:r>
      <w:r w:rsidRPr="00624F19">
        <w:t>Thinking—The</w:t>
      </w:r>
      <w:r w:rsidR="00624F19">
        <w:t xml:space="preserve"> </w:t>
      </w:r>
      <w:r w:rsidRPr="00624F19">
        <w:t>Battle</w:t>
      </w:r>
      <w:r w:rsidR="00624F19">
        <w:t xml:space="preserve"> </w:t>
      </w:r>
      <w:r w:rsidRPr="00624F19">
        <w:t>of</w:t>
      </w:r>
      <w:r w:rsidR="00624F19">
        <w:t xml:space="preserve"> </w:t>
      </w:r>
      <w:r w:rsidRPr="00624F19">
        <w:t>Thoughts</w:t>
      </w:r>
      <w:r w:rsidR="00624F19">
        <w:t xml:space="preserve"> </w:t>
      </w:r>
      <w:r w:rsidRPr="00624F19">
        <w:tab/>
      </w:r>
      <w:r w:rsidRPr="00624F19">
        <w:t>134</w:t>
      </w:r>
    </w:p>
    <w:p w:rsidR="00ED4C10" w:rsidRPr="00624F19" w:rsidRDefault="009413CA" w:rsidP="00624F19">
      <w:pPr>
        <w:ind w:firstLine="709"/>
      </w:pPr>
      <w:r w:rsidRPr="00624F19">
        <w:t>5.3.4.</w:t>
      </w:r>
      <w:r w:rsidR="00624F19">
        <w:t xml:space="preserve"> </w:t>
      </w:r>
      <w:r w:rsidRPr="00624F19">
        <w:t>Mindfulness</w:t>
      </w:r>
      <w:r w:rsidRPr="00624F19">
        <w:t xml:space="preserve"> </w:t>
      </w:r>
      <w:r w:rsidRPr="00624F19">
        <w:t>Appears</w:t>
      </w:r>
      <w:r w:rsidR="00624F19">
        <w:t xml:space="preserve"> </w:t>
      </w:r>
      <w:r w:rsidRPr="00624F19">
        <w:tab/>
      </w:r>
      <w:r w:rsidRPr="00624F19">
        <w:t>135</w:t>
      </w:r>
    </w:p>
    <w:p w:rsidR="00ED4C10" w:rsidRPr="00624F19" w:rsidRDefault="009413CA" w:rsidP="00624F19">
      <w:pPr>
        <w:ind w:firstLine="709"/>
      </w:pPr>
      <w:r w:rsidRPr="00624F19">
        <w:t>5.3.5.</w:t>
      </w:r>
      <w:r w:rsidR="00624F19">
        <w:t xml:space="preserve"> </w:t>
      </w:r>
      <w:r w:rsidRPr="00624F19">
        <w:t>The</w:t>
      </w:r>
      <w:r w:rsidRPr="00624F19">
        <w:t xml:space="preserve"> </w:t>
      </w:r>
      <w:r w:rsidRPr="00624F19">
        <w:t>Reactions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‘Normal</w:t>
      </w:r>
      <w:r w:rsidRPr="00624F19">
        <w:t xml:space="preserve"> </w:t>
      </w:r>
      <w:r w:rsidRPr="00624F19">
        <w:t>Others’</w:t>
      </w:r>
      <w:r w:rsidR="00624F19">
        <w:t xml:space="preserve"> </w:t>
      </w:r>
      <w:r w:rsidRPr="00624F19">
        <w:tab/>
      </w:r>
      <w:r w:rsidRPr="00624F19">
        <w:t>136</w:t>
      </w:r>
    </w:p>
    <w:p w:rsidR="00ED4C10" w:rsidRPr="00624F19" w:rsidRDefault="009413CA" w:rsidP="00624F19">
      <w:pPr>
        <w:ind w:firstLine="709"/>
      </w:pPr>
      <w:r w:rsidRPr="00624F19">
        <w:t>5.3.6.</w:t>
      </w:r>
      <w:r w:rsidR="00624F19">
        <w:t xml:space="preserve"> </w:t>
      </w:r>
      <w:r w:rsidRPr="00624F19">
        <w:t>Reflections</w:t>
      </w:r>
      <w:r w:rsidRPr="00624F19">
        <w:t xml:space="preserve"> </w:t>
      </w:r>
      <w:r w:rsidRPr="00624F19">
        <w:t>After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Experiment</w:t>
      </w:r>
      <w:r w:rsidR="00624F19">
        <w:t xml:space="preserve"> </w:t>
      </w:r>
      <w:r w:rsidRPr="00624F19">
        <w:tab/>
      </w:r>
      <w:r w:rsidRPr="00624F19">
        <w:t>136</w:t>
      </w:r>
    </w:p>
    <w:p w:rsidR="00ED4C10" w:rsidRPr="00624F19" w:rsidRDefault="009413CA" w:rsidP="00624F19">
      <w:pPr>
        <w:ind w:firstLine="284"/>
      </w:pPr>
      <w:r w:rsidRPr="00624F19">
        <w:t>5.4.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138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="00624F19" w:rsidRPr="00624F19">
        <w:rPr>
          <w:b/>
        </w:rPr>
        <w:t xml:space="preserve"> </w:t>
      </w:r>
      <w:r w:rsidRPr="00624F19">
        <w:rPr>
          <w:b/>
        </w:rPr>
        <w:t>6.</w:t>
      </w:r>
      <w:r w:rsidR="00624F19" w:rsidRPr="00624F19">
        <w:rPr>
          <w:b/>
        </w:rPr>
        <w:t xml:space="preserve"> </w:t>
      </w:r>
      <w:r w:rsidRPr="00624F19">
        <w:rPr>
          <w:b/>
        </w:rPr>
        <w:t>Contemplating</w:t>
      </w:r>
      <w:r w:rsidR="00624F19" w:rsidRPr="00624F19">
        <w:rPr>
          <w:b/>
        </w:rPr>
        <w:t xml:space="preserve"> </w:t>
      </w:r>
      <w:r w:rsidRPr="00624F19">
        <w:rPr>
          <w:b/>
        </w:rPr>
        <w:t>Technology</w:t>
      </w:r>
      <w:r w:rsidR="00624F19" w:rsidRPr="00624F19">
        <w:rPr>
          <w:b/>
        </w:rPr>
        <w:t xml:space="preserve"> </w:t>
      </w:r>
      <w:r w:rsidRPr="00624F19">
        <w:rPr>
          <w:b/>
        </w:rPr>
        <w:t>in</w:t>
      </w:r>
      <w:r w:rsidR="00624F19" w:rsidRPr="00624F19">
        <w:rPr>
          <w:b/>
        </w:rPr>
        <w:t xml:space="preserve"> </w:t>
      </w:r>
      <w:r w:rsidRPr="00624F19">
        <w:rPr>
          <w:b/>
        </w:rPr>
        <w:t>Qualitative</w:t>
      </w:r>
      <w:r w:rsidR="00624F19" w:rsidRPr="00624F19">
        <w:rPr>
          <w:b/>
        </w:rPr>
        <w:t xml:space="preserve"> </w:t>
      </w:r>
      <w:r w:rsidRPr="00624F19">
        <w:rPr>
          <w:b/>
        </w:rPr>
        <w:t>Research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141</w:t>
      </w:r>
    </w:p>
    <w:p w:rsidR="00ED4C10" w:rsidRPr="00624F19" w:rsidRDefault="009413CA" w:rsidP="00624F19">
      <w:pPr>
        <w:ind w:firstLine="284"/>
      </w:pPr>
      <w:r w:rsidRPr="00624F19">
        <w:t>6.1.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141</w:t>
      </w:r>
    </w:p>
    <w:p w:rsidR="00ED4C10" w:rsidRPr="00624F19" w:rsidRDefault="009413CA" w:rsidP="00624F19">
      <w:pPr>
        <w:ind w:firstLine="284"/>
      </w:pPr>
      <w:r w:rsidRPr="00624F19">
        <w:t>6.2.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Research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Disputes</w:t>
      </w:r>
      <w:r w:rsidRPr="00624F19">
        <w:t xml:space="preserve"> </w:t>
      </w:r>
      <w:r w:rsidRPr="00624F19">
        <w:t>on</w:t>
      </w:r>
      <w:r w:rsidRPr="00624F19">
        <w:t xml:space="preserve"> </w:t>
      </w:r>
      <w:r w:rsidRPr="00624F19">
        <w:t>CAQDAS</w:t>
      </w:r>
      <w:r w:rsidR="00624F19">
        <w:t xml:space="preserve"> </w:t>
      </w:r>
      <w:r w:rsidRPr="00624F19">
        <w:tab/>
      </w:r>
      <w:r w:rsidRPr="00624F19">
        <w:t>143</w:t>
      </w:r>
    </w:p>
    <w:p w:rsidR="00ED4C10" w:rsidRPr="00624F19" w:rsidRDefault="009413CA" w:rsidP="00624F19">
      <w:pPr>
        <w:ind w:firstLine="284"/>
      </w:pPr>
      <w:r w:rsidRPr="00624F19">
        <w:t>6.3.</w:t>
      </w:r>
      <w:r w:rsidRPr="00624F19">
        <w:t xml:space="preserve"> </w:t>
      </w:r>
      <w:r w:rsidRPr="00624F19">
        <w:t>Perspective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Research</w:t>
      </w:r>
      <w:r w:rsidR="00624F19">
        <w:t xml:space="preserve"> </w:t>
      </w:r>
      <w:r w:rsidRPr="00624F19">
        <w:tab/>
      </w:r>
      <w:r w:rsidRPr="00624F19">
        <w:t>146</w:t>
      </w:r>
    </w:p>
    <w:p w:rsidR="00ED4C10" w:rsidRPr="00624F19" w:rsidRDefault="009413CA" w:rsidP="00624F19">
      <w:pPr>
        <w:ind w:firstLine="284"/>
      </w:pPr>
      <w:r w:rsidRPr="00624F19">
        <w:t>6.4.</w:t>
      </w:r>
      <w:r w:rsidRPr="00624F19">
        <w:t xml:space="preserve"> </w:t>
      </w:r>
      <w:r w:rsidRPr="00624F19">
        <w:t>Research,</w:t>
      </w:r>
      <w:r w:rsidRPr="00624F19">
        <w:t xml:space="preserve"> </w:t>
      </w:r>
      <w:r w:rsidRPr="00624F19">
        <w:t>Methods,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Data</w:t>
      </w:r>
      <w:r w:rsidR="00624F19">
        <w:t xml:space="preserve"> </w:t>
      </w:r>
      <w:r w:rsidRPr="00624F19">
        <w:tab/>
      </w:r>
      <w:r w:rsidRPr="00624F19">
        <w:t>152</w:t>
      </w:r>
    </w:p>
    <w:p w:rsidR="00ED4C10" w:rsidRPr="00624F19" w:rsidRDefault="009413CA" w:rsidP="00624F19">
      <w:pPr>
        <w:ind w:firstLine="284"/>
      </w:pPr>
      <w:r w:rsidRPr="00624F19">
        <w:t>6.5.</w:t>
      </w:r>
      <w:r w:rsidR="00624F19">
        <w:t xml:space="preserve"> </w:t>
      </w:r>
      <w:proofErr w:type="spellStart"/>
      <w:r w:rsidRPr="00624F19">
        <w:t>Explicitation</w:t>
      </w:r>
      <w:proofErr w:type="spellEnd"/>
      <w:r w:rsidRPr="00624F19">
        <w:t>.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Central</w:t>
      </w:r>
      <w:r w:rsidRPr="00624F19">
        <w:t xml:space="preserve"> </w:t>
      </w:r>
      <w:r w:rsidRPr="00624F19">
        <w:t>Themes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All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Auto-reports</w:t>
      </w:r>
      <w:r w:rsidR="00624F19">
        <w:t xml:space="preserve"> </w:t>
      </w:r>
      <w:r w:rsidRPr="00624F19">
        <w:tab/>
      </w:r>
      <w:r w:rsidRPr="00624F19">
        <w:t>155</w:t>
      </w:r>
    </w:p>
    <w:p w:rsidR="00ED4C10" w:rsidRPr="00624F19" w:rsidRDefault="009413CA" w:rsidP="00624F19">
      <w:pPr>
        <w:ind w:firstLine="709"/>
      </w:pPr>
      <w:r w:rsidRPr="00624F19">
        <w:t>6.5.1.</w:t>
      </w:r>
      <w:r w:rsidR="00624F19">
        <w:t xml:space="preserve"> </w:t>
      </w:r>
      <w:r w:rsidRPr="00624F19">
        <w:t>Overview</w:t>
      </w:r>
      <w:r w:rsidR="00624F19">
        <w:t xml:space="preserve"> </w:t>
      </w:r>
      <w:r w:rsidRPr="00624F19">
        <w:tab/>
      </w:r>
      <w:r w:rsidRPr="00624F19">
        <w:t>155</w:t>
      </w:r>
    </w:p>
    <w:p w:rsidR="00ED4C10" w:rsidRPr="00624F19" w:rsidRDefault="009413CA" w:rsidP="00624F19">
      <w:pPr>
        <w:ind w:firstLine="709"/>
      </w:pPr>
      <w:r w:rsidRPr="00624F19">
        <w:t>6.5.2.</w:t>
      </w:r>
      <w:r w:rsidR="00624F19">
        <w:t xml:space="preserve"> </w:t>
      </w:r>
      <w:r w:rsidRPr="00624F19">
        <w:t>Technical</w:t>
      </w:r>
      <w:r w:rsidRPr="00624F19">
        <w:t xml:space="preserve"> </w:t>
      </w:r>
      <w:r w:rsidRPr="00624F19">
        <w:t>Activities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Analytical</w:t>
      </w:r>
      <w:r w:rsidRPr="00624F19">
        <w:t xml:space="preserve"> </w:t>
      </w:r>
      <w:r w:rsidRPr="00624F19">
        <w:t>Thinking</w:t>
      </w:r>
      <w:r w:rsidR="00624F19">
        <w:t xml:space="preserve"> </w:t>
      </w:r>
      <w:r w:rsidRPr="00624F19">
        <w:tab/>
      </w:r>
      <w:r w:rsidRPr="00624F19">
        <w:t>156</w:t>
      </w:r>
    </w:p>
    <w:p w:rsidR="00ED4C10" w:rsidRPr="00624F19" w:rsidRDefault="009413CA" w:rsidP="00624F19">
      <w:pPr>
        <w:ind w:firstLine="709"/>
      </w:pPr>
      <w:r w:rsidRPr="00624F19">
        <w:t>6.5.3.</w:t>
      </w:r>
      <w:r w:rsidR="00624F19">
        <w:t xml:space="preserve"> </w:t>
      </w:r>
      <w:r w:rsidRPr="00624F19">
        <w:t>Parallel</w:t>
      </w:r>
      <w:r w:rsidRPr="00624F19">
        <w:t xml:space="preserve"> </w:t>
      </w:r>
      <w:r w:rsidRPr="00624F19">
        <w:t>Paths</w:t>
      </w:r>
      <w:r w:rsidRPr="00624F19">
        <w:t xml:space="preserve"> </w:t>
      </w:r>
      <w:r w:rsidRPr="00624F19">
        <w:t>of Thinking</w:t>
      </w:r>
      <w:r w:rsidR="00624F19">
        <w:t xml:space="preserve"> </w:t>
      </w:r>
      <w:r w:rsidRPr="00624F19">
        <w:tab/>
      </w:r>
      <w:r w:rsidRPr="00624F19">
        <w:t>160</w:t>
      </w:r>
    </w:p>
    <w:p w:rsidR="00ED4C10" w:rsidRPr="00624F19" w:rsidRDefault="009413CA" w:rsidP="00624F19">
      <w:pPr>
        <w:ind w:firstLine="709"/>
      </w:pPr>
      <w:r w:rsidRPr="00624F19">
        <w:t>6.5.4.</w:t>
      </w:r>
      <w:r w:rsidR="00624F19">
        <w:t xml:space="preserve"> </w:t>
      </w:r>
      <w:r w:rsidRPr="00624F19">
        <w:t>Auxiliary</w:t>
      </w:r>
      <w:r w:rsidRPr="00624F19">
        <w:t xml:space="preserve"> </w:t>
      </w:r>
      <w:r w:rsidRPr="00624F19">
        <w:t>Activities</w:t>
      </w:r>
      <w:r w:rsidR="00624F19">
        <w:t xml:space="preserve"> </w:t>
      </w:r>
      <w:r w:rsidRPr="00624F19">
        <w:tab/>
      </w:r>
      <w:r w:rsidRPr="00624F19">
        <w:t>161</w:t>
      </w:r>
    </w:p>
    <w:p w:rsidR="00ED4C10" w:rsidRPr="00624F19" w:rsidRDefault="009413CA" w:rsidP="00624F19">
      <w:pPr>
        <w:ind w:left="1134" w:hanging="425"/>
      </w:pPr>
      <w:r w:rsidRPr="00624F19">
        <w:t>6.5.5.</w:t>
      </w:r>
      <w:r w:rsidRPr="00624F19">
        <w:t xml:space="preserve"> </w:t>
      </w:r>
      <w:r w:rsidRPr="00624F19">
        <w:t>Evaluative</w:t>
      </w:r>
      <w:r w:rsidRPr="00624F19">
        <w:t xml:space="preserve"> </w:t>
      </w:r>
      <w:r w:rsidRPr="00624F19">
        <w:t>Thinking:</w:t>
      </w:r>
      <w:r w:rsidRPr="00624F19">
        <w:t xml:space="preserve"> </w:t>
      </w:r>
      <w:r w:rsidRPr="00624F19">
        <w:t>Evaluating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Program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Computer</w:t>
      </w:r>
      <w:r w:rsidR="00624F19">
        <w:t xml:space="preserve"> </w:t>
      </w:r>
      <w:r w:rsidRPr="00624F19">
        <w:t>Functions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Comfort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Efficiency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Work</w:t>
      </w:r>
      <w:r w:rsidR="00624F19">
        <w:t xml:space="preserve"> </w:t>
      </w:r>
      <w:r w:rsidRPr="00624F19">
        <w:tab/>
      </w:r>
      <w:r w:rsidRPr="00624F19">
        <w:t>161</w:t>
      </w:r>
    </w:p>
    <w:p w:rsidR="00ED4C10" w:rsidRPr="00624F19" w:rsidRDefault="009413CA" w:rsidP="00624F19">
      <w:pPr>
        <w:ind w:firstLine="709"/>
      </w:pPr>
      <w:r w:rsidRPr="00624F19">
        <w:t>6.5.6.</w:t>
      </w:r>
      <w:r w:rsidR="00624F19">
        <w:t xml:space="preserve"> </w:t>
      </w:r>
      <w:r w:rsidRPr="00624F19">
        <w:t>The</w:t>
      </w:r>
      <w:r w:rsidRPr="00624F19">
        <w:t xml:space="preserve"> </w:t>
      </w:r>
      <w:r w:rsidRPr="00624F19">
        <w:t>Issue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Concentration</w:t>
      </w:r>
      <w:r w:rsidR="00624F19">
        <w:t xml:space="preserve"> </w:t>
      </w:r>
      <w:r w:rsidRPr="00624F19">
        <w:tab/>
      </w:r>
      <w:r w:rsidRPr="00624F19">
        <w:t>162</w:t>
      </w:r>
    </w:p>
    <w:p w:rsidR="00ED4C10" w:rsidRPr="00624F19" w:rsidRDefault="009413CA" w:rsidP="00624F19">
      <w:pPr>
        <w:ind w:firstLine="709"/>
      </w:pPr>
      <w:r w:rsidRPr="00624F19">
        <w:t>6.5.7.</w:t>
      </w:r>
      <w:r w:rsidR="00624F19">
        <w:t xml:space="preserve"> </w:t>
      </w:r>
      <w:r w:rsidRPr="00624F19">
        <w:t>Auto-observation/</w:t>
      </w:r>
      <w:r w:rsidRPr="00624F19">
        <w:t xml:space="preserve"> </w:t>
      </w:r>
      <w:r w:rsidRPr="00624F19">
        <w:t>Auto-reporting</w:t>
      </w:r>
      <w:r w:rsidR="00624F19">
        <w:t xml:space="preserve"> </w:t>
      </w:r>
      <w:r w:rsidRPr="00624F19">
        <w:tab/>
      </w:r>
      <w:r w:rsidRPr="00624F19">
        <w:t>164</w:t>
      </w:r>
    </w:p>
    <w:p w:rsidR="00ED4C10" w:rsidRPr="00624F19" w:rsidRDefault="009413CA" w:rsidP="00624F19">
      <w:pPr>
        <w:ind w:firstLine="709"/>
      </w:pPr>
      <w:r w:rsidRPr="00624F19">
        <w:t>6.5.8.</w:t>
      </w:r>
      <w:r w:rsidR="00624F19">
        <w:t xml:space="preserve"> </w:t>
      </w:r>
      <w:r w:rsidRPr="00624F19">
        <w:t>The</w:t>
      </w:r>
      <w:r w:rsidRPr="00624F19">
        <w:t xml:space="preserve"> </w:t>
      </w:r>
      <w:r w:rsidRPr="00624F19">
        <w:t>Perception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Body</w:t>
      </w:r>
      <w:r w:rsidR="00624F19">
        <w:t xml:space="preserve"> </w:t>
      </w:r>
      <w:r w:rsidRPr="00624F19">
        <w:tab/>
      </w:r>
      <w:r w:rsidRPr="00624F19">
        <w:t>165</w:t>
      </w:r>
    </w:p>
    <w:p w:rsidR="00ED4C10" w:rsidRPr="00624F19" w:rsidRDefault="009413CA" w:rsidP="00624F19">
      <w:pPr>
        <w:ind w:firstLine="709"/>
      </w:pPr>
      <w:r w:rsidRPr="00624F19">
        <w:t>6.5.9.</w:t>
      </w:r>
      <w:r w:rsidR="00624F19">
        <w:t xml:space="preserve"> </w:t>
      </w:r>
      <w:r w:rsidRPr="00624F19">
        <w:t>Emotions</w:t>
      </w:r>
      <w:r w:rsidR="00624F19">
        <w:t xml:space="preserve"> </w:t>
      </w:r>
      <w:r w:rsidRPr="00624F19">
        <w:tab/>
      </w:r>
      <w:r w:rsidRPr="00624F19">
        <w:t>167</w:t>
      </w:r>
    </w:p>
    <w:p w:rsidR="00ED4C10" w:rsidRPr="00624F19" w:rsidRDefault="009413CA" w:rsidP="00624F19">
      <w:pPr>
        <w:ind w:firstLine="284"/>
      </w:pPr>
      <w:r w:rsidRPr="00624F19">
        <w:t>6.6.</w:t>
      </w:r>
      <w:r w:rsidRPr="00624F19">
        <w:t xml:space="preserve"> </w:t>
      </w:r>
      <w:r w:rsidRPr="00624F19">
        <w:t>Unique</w:t>
      </w:r>
      <w:r w:rsidRPr="00624F19">
        <w:t xml:space="preserve"> </w:t>
      </w:r>
      <w:r w:rsidRPr="00624F19">
        <w:t>Topics</w:t>
      </w:r>
      <w:r w:rsidR="00624F19">
        <w:t xml:space="preserve"> </w:t>
      </w:r>
      <w:r w:rsidRPr="00624F19">
        <w:tab/>
      </w:r>
      <w:r w:rsidRPr="00624F19">
        <w:t>168</w:t>
      </w:r>
    </w:p>
    <w:p w:rsidR="00ED4C10" w:rsidRPr="00624F19" w:rsidRDefault="009413CA" w:rsidP="00624F19">
      <w:pPr>
        <w:ind w:firstLine="284"/>
      </w:pPr>
      <w:r w:rsidRPr="00624F19">
        <w:t>6.7.</w:t>
      </w:r>
      <w:r w:rsidRPr="00624F19">
        <w:t xml:space="preserve"> </w:t>
      </w:r>
      <w:r w:rsidRPr="00624F19">
        <w:t>Physical</w:t>
      </w:r>
      <w:r w:rsidRPr="00624F19">
        <w:t xml:space="preserve"> </w:t>
      </w:r>
      <w:r w:rsidRPr="00624F19">
        <w:t>Elements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Situation</w:t>
      </w:r>
      <w:r w:rsidR="00624F19">
        <w:t xml:space="preserve"> </w:t>
      </w:r>
      <w:r w:rsidRPr="00624F19">
        <w:tab/>
      </w:r>
      <w:r w:rsidRPr="00624F19">
        <w:t>170</w:t>
      </w:r>
    </w:p>
    <w:p w:rsidR="00ED4C10" w:rsidRPr="00624F19" w:rsidRDefault="009413CA" w:rsidP="00624F19">
      <w:pPr>
        <w:ind w:firstLine="284"/>
      </w:pPr>
      <w:r w:rsidRPr="00624F19">
        <w:t>6.8.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171</w:t>
      </w:r>
    </w:p>
    <w:p w:rsidR="00ED4C10" w:rsidRPr="00624F19" w:rsidRDefault="009413CA" w:rsidP="00624F19">
      <w:pPr>
        <w:ind w:firstLine="284"/>
      </w:pPr>
      <w:r w:rsidRPr="00624F19">
        <w:t>6.8.1.</w:t>
      </w:r>
      <w:r w:rsidR="00624F19">
        <w:t xml:space="preserve"> </w:t>
      </w:r>
      <w:r w:rsidRPr="00624F19">
        <w:t>Methodological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175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7.</w:t>
      </w:r>
      <w:r w:rsidRPr="00624F19">
        <w:rPr>
          <w:b/>
        </w:rPr>
        <w:t xml:space="preserve"> </w:t>
      </w:r>
      <w:r w:rsidRPr="00624F19">
        <w:rPr>
          <w:b/>
        </w:rPr>
        <w:t>Experiencing</w:t>
      </w:r>
      <w:r w:rsidRPr="00624F19">
        <w:rPr>
          <w:b/>
        </w:rPr>
        <w:t xml:space="preserve"> </w:t>
      </w:r>
      <w:r w:rsidRPr="00624F19">
        <w:rPr>
          <w:b/>
        </w:rPr>
        <w:t>the</w:t>
      </w:r>
      <w:r w:rsidRPr="00624F19">
        <w:rPr>
          <w:b/>
        </w:rPr>
        <w:t xml:space="preserve"> </w:t>
      </w:r>
      <w:r w:rsidRPr="00624F19">
        <w:rPr>
          <w:b/>
        </w:rPr>
        <w:t>University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179</w:t>
      </w:r>
    </w:p>
    <w:p w:rsidR="00ED4C10" w:rsidRPr="00624F19" w:rsidRDefault="009413CA" w:rsidP="00624F19">
      <w:pPr>
        <w:ind w:firstLine="284"/>
      </w:pPr>
      <w:r w:rsidRPr="00624F19">
        <w:t>7.1.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179</w:t>
      </w:r>
    </w:p>
    <w:p w:rsidR="00ED4C10" w:rsidRPr="00624F19" w:rsidRDefault="009413CA" w:rsidP="00624F19">
      <w:pPr>
        <w:ind w:firstLine="284"/>
      </w:pPr>
      <w:r w:rsidRPr="00624F19">
        <w:t>7.2.</w:t>
      </w:r>
      <w:r w:rsidRPr="00624F19">
        <w:t xml:space="preserve"> </w:t>
      </w:r>
      <w:r w:rsidRPr="00624F19">
        <w:t>Research,</w:t>
      </w:r>
      <w:r w:rsidRPr="00624F19">
        <w:t xml:space="preserve"> </w:t>
      </w:r>
      <w:r w:rsidRPr="00624F19">
        <w:t>Methods,</w:t>
      </w:r>
      <w:r w:rsidRPr="00624F19">
        <w:t xml:space="preserve"> </w:t>
      </w:r>
      <w:r w:rsidRPr="00624F19">
        <w:t>and</w:t>
      </w:r>
      <w:r w:rsidRPr="00624F19">
        <w:t xml:space="preserve"> </w:t>
      </w:r>
      <w:r w:rsidRPr="00624F19">
        <w:t>Data</w:t>
      </w:r>
      <w:r w:rsidR="00624F19">
        <w:t xml:space="preserve"> </w:t>
      </w:r>
      <w:r w:rsidRPr="00624F19">
        <w:tab/>
      </w:r>
      <w:r w:rsidRPr="00624F19">
        <w:t>180</w:t>
      </w:r>
    </w:p>
    <w:p w:rsidR="00ED4C10" w:rsidRPr="00624F19" w:rsidRDefault="00624F19" w:rsidP="00624F19">
      <w:pPr>
        <w:ind w:firstLine="284"/>
      </w:pPr>
      <w:r w:rsidRPr="00624F19">
        <w:t>7.3.</w:t>
      </w:r>
      <w:r>
        <w:t xml:space="preserve"> </w:t>
      </w:r>
      <w:r w:rsidR="009413CA" w:rsidRPr="00624F19">
        <w:t>Research</w:t>
      </w:r>
      <w:r>
        <w:t xml:space="preserve"> </w:t>
      </w:r>
      <w:r w:rsidR="009413CA" w:rsidRPr="00624F19">
        <w:t>Results:</w:t>
      </w:r>
      <w:r>
        <w:t xml:space="preserve"> </w:t>
      </w:r>
      <w:r w:rsidR="009413CA" w:rsidRPr="00624F19">
        <w:t>Experiencing</w:t>
      </w:r>
      <w:r>
        <w:t xml:space="preserve"> </w:t>
      </w:r>
      <w:r w:rsidR="009413CA" w:rsidRPr="00624F19">
        <w:t>the</w:t>
      </w:r>
      <w:r>
        <w:t xml:space="preserve"> </w:t>
      </w:r>
      <w:r w:rsidR="009413CA" w:rsidRPr="00624F19">
        <w:t>University</w:t>
      </w:r>
      <w:r>
        <w:t xml:space="preserve"> </w:t>
      </w:r>
      <w:r w:rsidR="009413CA" w:rsidRPr="00624F19">
        <w:t>Organizational</w:t>
      </w:r>
      <w:r>
        <w:t xml:space="preserve"> </w:t>
      </w:r>
      <w:r w:rsidR="009413CA" w:rsidRPr="00624F19">
        <w:t>Culture</w:t>
      </w:r>
      <w:r>
        <w:t xml:space="preserve"> </w:t>
      </w:r>
      <w:r w:rsidR="009413CA" w:rsidRPr="00624F19">
        <w:tab/>
      </w:r>
      <w:r w:rsidR="009413CA" w:rsidRPr="00624F19">
        <w:t>183</w:t>
      </w:r>
    </w:p>
    <w:p w:rsidR="00ED4C10" w:rsidRPr="00624F19" w:rsidRDefault="00624F19" w:rsidP="00624F19">
      <w:pPr>
        <w:ind w:left="993" w:hanging="426"/>
      </w:pPr>
      <w:r w:rsidRPr="00624F19">
        <w:t>7.3.</w:t>
      </w:r>
      <w:r>
        <w:t>1</w:t>
      </w:r>
      <w:r w:rsidRPr="00624F19">
        <w:t>.</w:t>
      </w:r>
      <w:r>
        <w:t xml:space="preserve"> </w:t>
      </w:r>
      <w:r w:rsidR="009413CA" w:rsidRPr="00624F19">
        <w:t>Experiencing</w:t>
      </w:r>
      <w:r w:rsidR="009413CA" w:rsidRPr="00624F19">
        <w:t xml:space="preserve"> </w:t>
      </w:r>
      <w:r w:rsidR="009413CA" w:rsidRPr="00624F19">
        <w:t>Emotional</w:t>
      </w:r>
      <w:r w:rsidR="009413CA" w:rsidRPr="00624F19">
        <w:t xml:space="preserve"> </w:t>
      </w:r>
      <w:r w:rsidR="009413CA" w:rsidRPr="00624F19">
        <w:t>States</w:t>
      </w:r>
      <w:r w:rsidR="009413CA" w:rsidRPr="00624F19">
        <w:t xml:space="preserve"> </w:t>
      </w:r>
      <w:r w:rsidR="009413CA" w:rsidRPr="00624F19">
        <w:t>While</w:t>
      </w:r>
      <w:r w:rsidR="009413CA" w:rsidRPr="00624F19">
        <w:t xml:space="preserve"> </w:t>
      </w:r>
      <w:r w:rsidR="009413CA" w:rsidRPr="00624F19">
        <w:t>Being</w:t>
      </w:r>
      <w:r w:rsidR="009413CA" w:rsidRPr="00624F19">
        <w:t xml:space="preserve"> </w:t>
      </w:r>
      <w:r w:rsidR="009413CA" w:rsidRPr="00624F19">
        <w:t>at</w:t>
      </w:r>
      <w:r w:rsidR="009413CA" w:rsidRPr="00624F19">
        <w:t xml:space="preserve"> </w:t>
      </w:r>
      <w:r w:rsidR="009413CA" w:rsidRPr="00624F19">
        <w:t>the</w:t>
      </w:r>
      <w:r w:rsidR="009413CA" w:rsidRPr="00624F19">
        <w:t xml:space="preserve"> </w:t>
      </w:r>
      <w:r w:rsidR="009413CA" w:rsidRPr="00624F19">
        <w:t>University</w:t>
      </w:r>
      <w:r>
        <w:t xml:space="preserve"> </w:t>
      </w:r>
      <w:r w:rsidR="009413CA" w:rsidRPr="00624F19">
        <w:tab/>
      </w:r>
      <w:r w:rsidR="009413CA" w:rsidRPr="00624F19">
        <w:t>184</w:t>
      </w:r>
    </w:p>
    <w:p w:rsidR="00ED4C10" w:rsidRPr="00624F19" w:rsidRDefault="00624F19" w:rsidP="00624F19">
      <w:pPr>
        <w:ind w:left="993" w:hanging="426"/>
      </w:pPr>
      <w:r w:rsidRPr="00624F19">
        <w:t>7.3.</w:t>
      </w:r>
      <w:r>
        <w:t>2</w:t>
      </w:r>
      <w:r w:rsidRPr="00624F19">
        <w:t>.</w:t>
      </w:r>
      <w:r>
        <w:t xml:space="preserve"> </w:t>
      </w:r>
      <w:r w:rsidR="009413CA" w:rsidRPr="00624F19">
        <w:t>Experiencing</w:t>
      </w:r>
      <w:r w:rsidR="009413CA" w:rsidRPr="00624F19">
        <w:t xml:space="preserve"> </w:t>
      </w:r>
      <w:r w:rsidR="009413CA" w:rsidRPr="00624F19">
        <w:t>the</w:t>
      </w:r>
      <w:r w:rsidR="009413CA" w:rsidRPr="00624F19">
        <w:t xml:space="preserve"> </w:t>
      </w:r>
      <w:r w:rsidR="009413CA" w:rsidRPr="00624F19">
        <w:t>University</w:t>
      </w:r>
      <w:r w:rsidR="009413CA" w:rsidRPr="00624F19">
        <w:t xml:space="preserve"> </w:t>
      </w:r>
      <w:r w:rsidR="009413CA" w:rsidRPr="00624F19">
        <w:t>Infrastructure</w:t>
      </w:r>
      <w:r w:rsidR="009413CA" w:rsidRPr="00624F19">
        <w:t xml:space="preserve"> </w:t>
      </w:r>
      <w:r w:rsidR="009413CA" w:rsidRPr="00624F19">
        <w:t>and</w:t>
      </w:r>
      <w:r w:rsidR="009413CA" w:rsidRPr="00624F19">
        <w:t xml:space="preserve"> </w:t>
      </w:r>
      <w:r w:rsidR="009413CA" w:rsidRPr="00624F19">
        <w:t>Its</w:t>
      </w:r>
      <w:r w:rsidR="009413CA" w:rsidRPr="00624F19">
        <w:t xml:space="preserve"> </w:t>
      </w:r>
      <w:r w:rsidR="009413CA" w:rsidRPr="00624F19">
        <w:t>Services</w:t>
      </w:r>
      <w:r>
        <w:t xml:space="preserve"> </w:t>
      </w:r>
      <w:r w:rsidR="009413CA" w:rsidRPr="00624F19">
        <w:tab/>
      </w:r>
      <w:r w:rsidR="009413CA" w:rsidRPr="00624F19">
        <w:t>187</w:t>
      </w:r>
    </w:p>
    <w:p w:rsidR="00ED4C10" w:rsidRPr="00624F19" w:rsidRDefault="00624F19" w:rsidP="00624F19">
      <w:pPr>
        <w:ind w:left="993" w:hanging="426"/>
      </w:pPr>
      <w:r w:rsidRPr="00624F19">
        <w:t>7.3.</w:t>
      </w:r>
      <w:r>
        <w:t>3</w:t>
      </w:r>
      <w:r w:rsidRPr="00624F19">
        <w:t>.</w:t>
      </w:r>
      <w:r>
        <w:t xml:space="preserve"> </w:t>
      </w:r>
      <w:r w:rsidR="009413CA" w:rsidRPr="00624F19">
        <w:t>Organization</w:t>
      </w:r>
      <w:r w:rsidR="009413CA" w:rsidRPr="00624F19">
        <w:t xml:space="preserve"> </w:t>
      </w:r>
      <w:r w:rsidR="009413CA" w:rsidRPr="00624F19">
        <w:t>Participants’</w:t>
      </w:r>
      <w:r w:rsidR="009413CA" w:rsidRPr="00624F19">
        <w:t xml:space="preserve"> </w:t>
      </w:r>
      <w:r w:rsidR="009413CA" w:rsidRPr="00624F19">
        <w:t>Routine</w:t>
      </w:r>
      <w:r w:rsidR="009413CA" w:rsidRPr="00624F19">
        <w:t xml:space="preserve"> </w:t>
      </w:r>
      <w:r w:rsidR="009413CA" w:rsidRPr="00624F19">
        <w:t>Activities</w:t>
      </w:r>
      <w:r>
        <w:t xml:space="preserve"> </w:t>
      </w:r>
      <w:r w:rsidR="009413CA" w:rsidRPr="00624F19">
        <w:tab/>
      </w:r>
      <w:r w:rsidR="009413CA" w:rsidRPr="00624F19">
        <w:t>192</w:t>
      </w:r>
    </w:p>
    <w:p w:rsidR="00ED4C10" w:rsidRPr="00624F19" w:rsidRDefault="009413CA" w:rsidP="00624F19">
      <w:pPr>
        <w:ind w:left="993" w:hanging="426"/>
      </w:pPr>
      <w:r w:rsidRPr="00624F19">
        <w:t>7.3.4.</w:t>
      </w:r>
      <w:r w:rsidR="00624F19">
        <w:t xml:space="preserve"> </w:t>
      </w:r>
      <w:r w:rsidRPr="00624F19">
        <w:t>Social</w:t>
      </w:r>
      <w:r w:rsidRPr="00624F19">
        <w:t xml:space="preserve"> </w:t>
      </w:r>
      <w:r w:rsidRPr="00624F19">
        <w:t>Relations</w:t>
      </w:r>
      <w:r w:rsidRPr="00624F19">
        <w:t xml:space="preserve"> </w:t>
      </w:r>
      <w:r w:rsidRPr="00624F19">
        <w:t>at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University</w:t>
      </w:r>
      <w:r w:rsidR="00624F19">
        <w:t xml:space="preserve"> </w:t>
      </w:r>
      <w:r w:rsidRPr="00624F19">
        <w:tab/>
      </w:r>
      <w:r w:rsidRPr="00624F19">
        <w:t>194</w:t>
      </w:r>
    </w:p>
    <w:p w:rsidR="00ED4C10" w:rsidRPr="00624F19" w:rsidRDefault="009413CA" w:rsidP="00624F19">
      <w:pPr>
        <w:ind w:left="993" w:hanging="426"/>
      </w:pPr>
      <w:r w:rsidRPr="00624F19">
        <w:t>7.3.5.</w:t>
      </w:r>
      <w:r w:rsidR="00624F19">
        <w:t xml:space="preserve"> </w:t>
      </w:r>
      <w:r w:rsidRPr="00624F19">
        <w:t>Unique</w:t>
      </w:r>
      <w:r w:rsidRPr="00624F19">
        <w:t xml:space="preserve"> </w:t>
      </w:r>
      <w:r w:rsidRPr="00624F19">
        <w:t>Themes</w:t>
      </w:r>
      <w:r w:rsidRPr="00624F19">
        <w:t xml:space="preserve"> </w:t>
      </w:r>
      <w:r w:rsidRPr="00624F19">
        <w:t>of</w:t>
      </w:r>
      <w:r w:rsidRPr="00624F19">
        <w:t xml:space="preserve"> </w:t>
      </w:r>
      <w:r w:rsidRPr="00624F19">
        <w:t>Meaning</w:t>
      </w:r>
      <w:r w:rsidRPr="00624F19">
        <w:t xml:space="preserve"> </w:t>
      </w:r>
      <w:r w:rsidRPr="00624F19">
        <w:t>Not</w:t>
      </w:r>
      <w:r w:rsidRPr="00624F19">
        <w:t xml:space="preserve"> </w:t>
      </w:r>
      <w:r w:rsidRPr="00624F19">
        <w:t>Related</w:t>
      </w:r>
      <w:r w:rsidRPr="00624F19">
        <w:t xml:space="preserve"> </w:t>
      </w:r>
      <w:r w:rsidRPr="00624F19">
        <w:t>to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F</w:t>
      </w:r>
      <w:r w:rsidRPr="00624F19">
        <w:t>oregoing</w:t>
      </w:r>
      <w:r w:rsidR="00624F19">
        <w:t xml:space="preserve"> </w:t>
      </w:r>
      <w:r w:rsidRPr="00624F19">
        <w:t>Ones</w:t>
      </w:r>
      <w:r w:rsidR="00624F19">
        <w:t xml:space="preserve"> </w:t>
      </w:r>
      <w:r w:rsidRPr="00624F19">
        <w:tab/>
      </w:r>
      <w:r w:rsidRPr="00624F19">
        <w:t>196</w:t>
      </w:r>
    </w:p>
    <w:p w:rsidR="00ED4C10" w:rsidRPr="00624F19" w:rsidRDefault="009413CA" w:rsidP="00624F19">
      <w:pPr>
        <w:ind w:firstLine="284"/>
      </w:pPr>
      <w:r w:rsidRPr="00624F19">
        <w:t>7.4.</w:t>
      </w:r>
      <w:r w:rsidRPr="00624F19">
        <w:t xml:space="preserve"> </w:t>
      </w:r>
      <w:r w:rsidRPr="00624F19">
        <w:t>Discussion</w:t>
      </w:r>
      <w:r w:rsidR="00624F19">
        <w:t xml:space="preserve"> </w:t>
      </w:r>
      <w:r w:rsidRPr="00624F19">
        <w:tab/>
      </w:r>
      <w:r w:rsidRPr="00624F19">
        <w:t>196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8.</w:t>
      </w:r>
      <w:r w:rsidRPr="00624F19">
        <w:rPr>
          <w:b/>
        </w:rPr>
        <w:t xml:space="preserve"> </w:t>
      </w:r>
      <w:r w:rsidRPr="00624F19">
        <w:rPr>
          <w:b/>
        </w:rPr>
        <w:t>Hatha-yoga</w:t>
      </w:r>
      <w:r w:rsidRPr="00624F19">
        <w:rPr>
          <w:b/>
        </w:rPr>
        <w:t xml:space="preserve"> </w:t>
      </w:r>
      <w:r w:rsidRPr="00624F19">
        <w:rPr>
          <w:b/>
        </w:rPr>
        <w:t>in</w:t>
      </w:r>
      <w:r w:rsidRPr="00624F19">
        <w:rPr>
          <w:b/>
        </w:rPr>
        <w:t xml:space="preserve"> </w:t>
      </w:r>
      <w:r w:rsidRPr="00624F19">
        <w:rPr>
          <w:b/>
        </w:rPr>
        <w:t>Higher</w:t>
      </w:r>
      <w:r w:rsidRPr="00624F19">
        <w:rPr>
          <w:b/>
        </w:rPr>
        <w:t xml:space="preserve"> </w:t>
      </w:r>
      <w:r w:rsidRPr="00624F19">
        <w:rPr>
          <w:b/>
        </w:rPr>
        <w:t>Education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201</w:t>
      </w:r>
    </w:p>
    <w:p w:rsidR="00ED4C10" w:rsidRPr="00624F19" w:rsidRDefault="009413CA" w:rsidP="00624F19">
      <w:pPr>
        <w:ind w:firstLine="284"/>
      </w:pPr>
      <w:r w:rsidRPr="00624F19">
        <w:t>8.1.</w:t>
      </w:r>
      <w:r w:rsidRPr="00624F19">
        <w:t xml:space="preserve"> </w:t>
      </w:r>
      <w:r w:rsidRPr="00624F19">
        <w:t>Introduction</w:t>
      </w:r>
      <w:r w:rsidR="00624F19">
        <w:t xml:space="preserve"> </w:t>
      </w:r>
      <w:r w:rsidRPr="00624F19">
        <w:tab/>
      </w:r>
      <w:r w:rsidRPr="00624F19">
        <w:t>201</w:t>
      </w:r>
    </w:p>
    <w:p w:rsidR="00ED4C10" w:rsidRPr="00624F19" w:rsidRDefault="009413CA" w:rsidP="00624F19">
      <w:pPr>
        <w:ind w:firstLine="284"/>
      </w:pPr>
      <w:r w:rsidRPr="00624F19">
        <w:t>8.2.</w:t>
      </w:r>
      <w:r w:rsidRPr="00624F19">
        <w:t xml:space="preserve"> </w:t>
      </w:r>
      <w:r w:rsidRPr="00624F19">
        <w:t>Y</w:t>
      </w:r>
      <w:r w:rsidRPr="00624F19">
        <w:t>oga</w:t>
      </w:r>
      <w:r w:rsidRPr="00624F19">
        <w:t xml:space="preserve"> </w:t>
      </w:r>
      <w:r w:rsidRPr="00624F19">
        <w:t>in</w:t>
      </w:r>
      <w:r w:rsidRPr="00624F19">
        <w:t xml:space="preserve"> </w:t>
      </w:r>
      <w:r w:rsidRPr="00624F19">
        <w:t>Higher</w:t>
      </w:r>
      <w:r w:rsidRPr="00624F19">
        <w:t xml:space="preserve"> </w:t>
      </w:r>
      <w:r w:rsidRPr="00624F19">
        <w:t>Education</w:t>
      </w:r>
      <w:r w:rsidR="00624F19">
        <w:t xml:space="preserve"> </w:t>
      </w:r>
      <w:r w:rsidRPr="00624F19">
        <w:tab/>
      </w:r>
      <w:r w:rsidRPr="00624F19">
        <w:t>203</w:t>
      </w:r>
    </w:p>
    <w:p w:rsidR="00ED4C10" w:rsidRPr="00624F19" w:rsidRDefault="00624F19" w:rsidP="00624F19">
      <w:pPr>
        <w:ind w:firstLine="284"/>
      </w:pPr>
      <w:r w:rsidRPr="00624F19">
        <w:t>8.</w:t>
      </w:r>
      <w:r>
        <w:t>3</w:t>
      </w:r>
      <w:r w:rsidRPr="00624F19">
        <w:t xml:space="preserve">. </w:t>
      </w:r>
      <w:r w:rsidR="009413CA" w:rsidRPr="00624F19">
        <w:t>Applications</w:t>
      </w:r>
      <w:r w:rsidR="009413CA" w:rsidRPr="00624F19">
        <w:t xml:space="preserve"> </w:t>
      </w:r>
      <w:r w:rsidR="009413CA" w:rsidRPr="00624F19">
        <w:t>of</w:t>
      </w:r>
      <w:r w:rsidR="009413CA" w:rsidRPr="00624F19">
        <w:t xml:space="preserve"> </w:t>
      </w:r>
      <w:r w:rsidR="009413CA" w:rsidRPr="00624F19">
        <w:t>Hatha-</w:t>
      </w:r>
      <w:r w:rsidR="009413CA" w:rsidRPr="00624F19">
        <w:t>Y</w:t>
      </w:r>
      <w:r w:rsidR="009413CA" w:rsidRPr="00624F19">
        <w:t>oga</w:t>
      </w:r>
      <w:r w:rsidR="009413CA" w:rsidRPr="00624F19">
        <w:t xml:space="preserve"> </w:t>
      </w:r>
      <w:r w:rsidR="009413CA" w:rsidRPr="00624F19">
        <w:t>in</w:t>
      </w:r>
      <w:r w:rsidR="009413CA" w:rsidRPr="00624F19">
        <w:t xml:space="preserve"> </w:t>
      </w:r>
      <w:r w:rsidR="009413CA" w:rsidRPr="00624F19">
        <w:t>Higher</w:t>
      </w:r>
      <w:r w:rsidR="009413CA" w:rsidRPr="00624F19">
        <w:t xml:space="preserve"> </w:t>
      </w:r>
      <w:r w:rsidR="009413CA" w:rsidRPr="00624F19">
        <w:t>Education</w:t>
      </w:r>
      <w:r>
        <w:t xml:space="preserve"> </w:t>
      </w:r>
      <w:r w:rsidR="009413CA" w:rsidRPr="00624F19">
        <w:tab/>
      </w:r>
      <w:r w:rsidR="009413CA" w:rsidRPr="00624F19">
        <w:t>205</w:t>
      </w:r>
    </w:p>
    <w:p w:rsidR="00ED4C10" w:rsidRPr="00624F19" w:rsidRDefault="00624F19" w:rsidP="00624F19">
      <w:pPr>
        <w:ind w:firstLine="284"/>
      </w:pPr>
      <w:r w:rsidRPr="00624F19">
        <w:t>8.</w:t>
      </w:r>
      <w:r>
        <w:t>4</w:t>
      </w:r>
      <w:r w:rsidRPr="00624F19">
        <w:t xml:space="preserve">. </w:t>
      </w:r>
      <w:r w:rsidR="009413CA" w:rsidRPr="00624F19">
        <w:t>Y</w:t>
      </w:r>
      <w:r w:rsidR="009413CA" w:rsidRPr="00624F19">
        <w:t>oga</w:t>
      </w:r>
      <w:r w:rsidR="009413CA" w:rsidRPr="00624F19">
        <w:t xml:space="preserve"> </w:t>
      </w:r>
      <w:r w:rsidR="009413CA" w:rsidRPr="00624F19">
        <w:t>Practice</w:t>
      </w:r>
      <w:r w:rsidR="009413CA" w:rsidRPr="00624F19">
        <w:t xml:space="preserve"> </w:t>
      </w:r>
      <w:r w:rsidR="009413CA" w:rsidRPr="00624F19">
        <w:t>at</w:t>
      </w:r>
      <w:r w:rsidR="009413CA" w:rsidRPr="00624F19">
        <w:t xml:space="preserve"> </w:t>
      </w:r>
      <w:r w:rsidR="009413CA" w:rsidRPr="00624F19">
        <w:t>the</w:t>
      </w:r>
      <w:r w:rsidR="009413CA" w:rsidRPr="00624F19">
        <w:t xml:space="preserve"> </w:t>
      </w:r>
      <w:r w:rsidR="009413CA" w:rsidRPr="00624F19">
        <w:t>Course</w:t>
      </w:r>
      <w:r w:rsidR="009413CA" w:rsidRPr="00624F19">
        <w:t xml:space="preserve"> </w:t>
      </w:r>
      <w:r w:rsidR="009413CA" w:rsidRPr="00624F19">
        <w:t>of</w:t>
      </w:r>
      <w:r w:rsidR="009413CA" w:rsidRPr="00624F19">
        <w:t xml:space="preserve"> </w:t>
      </w:r>
      <w:r w:rsidR="009413CA" w:rsidRPr="00624F19">
        <w:t>“Meditation</w:t>
      </w:r>
      <w:r w:rsidR="009413CA" w:rsidRPr="00624F19">
        <w:t xml:space="preserve"> </w:t>
      </w:r>
      <w:r w:rsidR="009413CA" w:rsidRPr="00624F19">
        <w:t>for</w:t>
      </w:r>
      <w:r w:rsidR="009413CA" w:rsidRPr="00624F19">
        <w:t xml:space="preserve"> </w:t>
      </w:r>
      <w:r w:rsidR="009413CA" w:rsidRPr="00624F19">
        <w:t>Managers”</w:t>
      </w:r>
      <w:r>
        <w:t xml:space="preserve"> </w:t>
      </w:r>
      <w:r w:rsidR="009413CA" w:rsidRPr="00624F19">
        <w:tab/>
      </w:r>
      <w:r w:rsidR="009413CA" w:rsidRPr="00624F19">
        <w:t>208</w:t>
      </w:r>
    </w:p>
    <w:p w:rsidR="00ED4C10" w:rsidRPr="00624F19" w:rsidRDefault="009413CA" w:rsidP="00624F19">
      <w:pPr>
        <w:ind w:firstLine="284"/>
      </w:pPr>
      <w:r w:rsidRPr="00624F19">
        <w:lastRenderedPageBreak/>
        <w:t>8.5.</w:t>
      </w:r>
      <w:r w:rsidRPr="00624F19">
        <w:t xml:space="preserve"> </w:t>
      </w:r>
      <w:r w:rsidRPr="00624F19">
        <w:t>Conclusions</w:t>
      </w:r>
      <w:r w:rsidR="00624F19">
        <w:t xml:space="preserve"> </w:t>
      </w:r>
      <w:r w:rsidRPr="00624F19">
        <w:tab/>
      </w:r>
      <w:r w:rsidRPr="00624F19">
        <w:t>216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9.</w:t>
      </w:r>
      <w:r w:rsidRPr="00624F19">
        <w:rPr>
          <w:b/>
        </w:rPr>
        <w:t xml:space="preserve"> </w:t>
      </w:r>
      <w:r w:rsidRPr="00624F19">
        <w:rPr>
          <w:b/>
        </w:rPr>
        <w:t>Buddhism</w:t>
      </w:r>
      <w:r w:rsidRPr="00624F19">
        <w:rPr>
          <w:b/>
        </w:rPr>
        <w:t xml:space="preserve"> </w:t>
      </w:r>
      <w:r w:rsidRPr="00624F19">
        <w:rPr>
          <w:b/>
        </w:rPr>
        <w:t>Zen</w:t>
      </w:r>
      <w:r w:rsidRPr="00624F19">
        <w:rPr>
          <w:b/>
        </w:rPr>
        <w:t xml:space="preserve"> </w:t>
      </w:r>
      <w:r w:rsidRPr="00624F19">
        <w:rPr>
          <w:b/>
        </w:rPr>
        <w:t>and</w:t>
      </w:r>
      <w:r w:rsidRPr="00624F19">
        <w:rPr>
          <w:b/>
        </w:rPr>
        <w:t xml:space="preserve"> </w:t>
      </w:r>
      <w:r w:rsidRPr="00624F19">
        <w:rPr>
          <w:b/>
        </w:rPr>
        <w:t>Qualitative</w:t>
      </w:r>
      <w:r w:rsidRPr="00624F19">
        <w:rPr>
          <w:b/>
        </w:rPr>
        <w:t xml:space="preserve"> </w:t>
      </w:r>
      <w:r w:rsidRPr="00624F19">
        <w:rPr>
          <w:b/>
        </w:rPr>
        <w:t>Research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221</w:t>
      </w:r>
    </w:p>
    <w:p w:rsidR="00624F19" w:rsidRDefault="00624F19" w:rsidP="00624F19"/>
    <w:p w:rsidR="00ED4C10" w:rsidRPr="009413CA" w:rsidRDefault="009413CA" w:rsidP="00624F19">
      <w:pPr>
        <w:rPr>
          <w:b/>
          <w:sz w:val="24"/>
          <w:szCs w:val="24"/>
        </w:rPr>
      </w:pPr>
      <w:r w:rsidRPr="009413CA">
        <w:rPr>
          <w:b/>
          <w:sz w:val="24"/>
          <w:szCs w:val="24"/>
        </w:rPr>
        <w:t>P</w:t>
      </w:r>
      <w:r w:rsidRPr="009413CA">
        <w:rPr>
          <w:b/>
          <w:sz w:val="24"/>
          <w:szCs w:val="24"/>
        </w:rPr>
        <w:t>art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three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‒</w:t>
      </w:r>
      <w:r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>T</w:t>
      </w:r>
      <w:r w:rsidRPr="009413CA">
        <w:rPr>
          <w:b/>
          <w:sz w:val="24"/>
          <w:szCs w:val="24"/>
        </w:rPr>
        <w:t>echnicalities</w:t>
      </w:r>
      <w:r w:rsidR="00624F19" w:rsidRPr="009413CA">
        <w:rPr>
          <w:b/>
          <w:sz w:val="24"/>
          <w:szCs w:val="24"/>
        </w:rPr>
        <w:t xml:space="preserve"> </w:t>
      </w:r>
      <w:r w:rsidRPr="009413CA">
        <w:rPr>
          <w:b/>
          <w:sz w:val="24"/>
          <w:szCs w:val="24"/>
        </w:rPr>
        <w:tab/>
      </w:r>
      <w:r w:rsidRPr="009413CA">
        <w:rPr>
          <w:b/>
          <w:sz w:val="24"/>
          <w:szCs w:val="24"/>
        </w:rPr>
        <w:t>225</w:t>
      </w:r>
    </w:p>
    <w:p w:rsidR="00ED4C10" w:rsidRPr="00624F19" w:rsidRDefault="009413CA" w:rsidP="00624F19">
      <w:pPr>
        <w:rPr>
          <w:b/>
        </w:rPr>
      </w:pPr>
      <w:r w:rsidRPr="00624F19">
        <w:rPr>
          <w:b/>
        </w:rPr>
        <w:t>Chapter</w:t>
      </w:r>
      <w:r w:rsidRPr="00624F19">
        <w:rPr>
          <w:b/>
        </w:rPr>
        <w:t xml:space="preserve"> </w:t>
      </w:r>
      <w:r w:rsidRPr="00624F19">
        <w:rPr>
          <w:b/>
        </w:rPr>
        <w:t>10.</w:t>
      </w:r>
      <w:r w:rsidRPr="00624F19">
        <w:rPr>
          <w:b/>
        </w:rPr>
        <w:t xml:space="preserve"> </w:t>
      </w:r>
      <w:r w:rsidRPr="00624F19">
        <w:rPr>
          <w:b/>
        </w:rPr>
        <w:t>Technical</w:t>
      </w:r>
      <w:r w:rsidRPr="00624F19">
        <w:rPr>
          <w:b/>
        </w:rPr>
        <w:t xml:space="preserve"> </w:t>
      </w:r>
      <w:r w:rsidRPr="00624F19">
        <w:rPr>
          <w:b/>
        </w:rPr>
        <w:t>Aspects</w:t>
      </w:r>
      <w:r w:rsidRPr="00624F19">
        <w:rPr>
          <w:b/>
        </w:rPr>
        <w:t xml:space="preserve"> </w:t>
      </w:r>
      <w:r w:rsidRPr="00624F19">
        <w:rPr>
          <w:b/>
        </w:rPr>
        <w:t>of</w:t>
      </w:r>
      <w:r w:rsidRPr="00624F19">
        <w:rPr>
          <w:b/>
        </w:rPr>
        <w:t xml:space="preserve"> </w:t>
      </w:r>
      <w:r w:rsidRPr="00624F19">
        <w:rPr>
          <w:b/>
        </w:rPr>
        <w:t>Contemplative</w:t>
      </w:r>
      <w:r w:rsidRPr="00624F19">
        <w:rPr>
          <w:b/>
        </w:rPr>
        <w:t xml:space="preserve"> </w:t>
      </w:r>
      <w:r w:rsidRPr="00624F19">
        <w:rPr>
          <w:b/>
        </w:rPr>
        <w:t>Research</w:t>
      </w:r>
      <w:r w:rsidR="00624F19" w:rsidRPr="00624F19">
        <w:rPr>
          <w:b/>
        </w:rPr>
        <w:t xml:space="preserve"> </w:t>
      </w:r>
      <w:r w:rsidRPr="00624F19">
        <w:rPr>
          <w:b/>
        </w:rPr>
        <w:tab/>
      </w:r>
      <w:r w:rsidRPr="00624F19">
        <w:rPr>
          <w:b/>
        </w:rPr>
        <w:t>227</w:t>
      </w:r>
    </w:p>
    <w:p w:rsidR="00ED4C10" w:rsidRPr="00624F19" w:rsidRDefault="009413CA" w:rsidP="00624F19">
      <w:pPr>
        <w:ind w:firstLine="284"/>
      </w:pPr>
      <w:r w:rsidRPr="00624F19">
        <w:t>10.1.</w:t>
      </w:r>
      <w:r w:rsidR="00624F19">
        <w:t xml:space="preserve"> </w:t>
      </w:r>
      <w:r w:rsidRPr="00624F19">
        <w:t>Introductio</w:t>
      </w:r>
      <w:r w:rsidRPr="00624F19">
        <w:t>n</w:t>
      </w:r>
      <w:r w:rsidR="00624F19">
        <w:t xml:space="preserve"> </w:t>
      </w:r>
      <w:r w:rsidRPr="00624F19">
        <w:tab/>
      </w:r>
      <w:r w:rsidRPr="00624F19">
        <w:t>227</w:t>
      </w:r>
    </w:p>
    <w:p w:rsidR="00ED4C10" w:rsidRPr="00624F19" w:rsidRDefault="009413CA" w:rsidP="00624F19">
      <w:pPr>
        <w:ind w:firstLine="284"/>
      </w:pPr>
      <w:r w:rsidRPr="00624F19">
        <w:t>10.2.</w:t>
      </w:r>
      <w:r w:rsidR="00624F19">
        <w:t xml:space="preserve"> </w:t>
      </w:r>
      <w:r w:rsidRPr="00624F19">
        <w:t>Meditation</w:t>
      </w:r>
      <w:r w:rsidR="00624F19">
        <w:t xml:space="preserve"> </w:t>
      </w:r>
      <w:r w:rsidRPr="00624F19">
        <w:tab/>
      </w:r>
      <w:r w:rsidRPr="00624F19">
        <w:t>228</w:t>
      </w:r>
    </w:p>
    <w:p w:rsidR="00ED4C10" w:rsidRPr="00624F19" w:rsidRDefault="009413CA" w:rsidP="00624F19">
      <w:pPr>
        <w:ind w:firstLine="284"/>
      </w:pPr>
      <w:r w:rsidRPr="00624F19">
        <w:t>10.3.</w:t>
      </w:r>
      <w:r w:rsidR="00624F19">
        <w:t xml:space="preserve"> </w:t>
      </w:r>
      <w:r w:rsidRPr="00624F19">
        <w:t>Self-observation</w:t>
      </w:r>
      <w:r w:rsidR="00624F19">
        <w:t xml:space="preserve"> </w:t>
      </w:r>
      <w:r w:rsidRPr="00624F19">
        <w:tab/>
      </w:r>
      <w:r w:rsidRPr="00624F19">
        <w:t>229</w:t>
      </w:r>
    </w:p>
    <w:p w:rsidR="00ED4C10" w:rsidRPr="00624F19" w:rsidRDefault="009413CA" w:rsidP="00624F19">
      <w:pPr>
        <w:ind w:firstLine="284"/>
      </w:pPr>
      <w:r w:rsidRPr="00624F19">
        <w:t>10.4.</w:t>
      </w:r>
      <w:r w:rsidR="00624F19">
        <w:t xml:space="preserve"> </w:t>
      </w:r>
      <w:r w:rsidRPr="00624F19">
        <w:t>How</w:t>
      </w:r>
      <w:r w:rsidRPr="00624F19">
        <w:t xml:space="preserve"> </w:t>
      </w:r>
      <w:r w:rsidRPr="00624F19">
        <w:t>to</w:t>
      </w:r>
      <w:r w:rsidRPr="00624F19">
        <w:t xml:space="preserve"> </w:t>
      </w:r>
      <w:r w:rsidRPr="00624F19">
        <w:t>Write</w:t>
      </w:r>
      <w:r w:rsidRPr="00624F19">
        <w:t xml:space="preserve"> </w:t>
      </w:r>
      <w:r w:rsidRPr="00624F19">
        <w:t>Auto-reports</w:t>
      </w:r>
      <w:r w:rsidR="00624F19">
        <w:t xml:space="preserve"> </w:t>
      </w:r>
      <w:r w:rsidRPr="00624F19">
        <w:tab/>
      </w:r>
      <w:r w:rsidRPr="00624F19">
        <w:t>231</w:t>
      </w:r>
    </w:p>
    <w:p w:rsidR="00ED4C10" w:rsidRPr="00624F19" w:rsidRDefault="009413CA" w:rsidP="00624F19">
      <w:pPr>
        <w:ind w:firstLine="284"/>
      </w:pPr>
      <w:r w:rsidRPr="00624F19">
        <w:t>10.5.</w:t>
      </w:r>
      <w:r w:rsidR="00624F19">
        <w:t xml:space="preserve"> </w:t>
      </w:r>
      <w:proofErr w:type="spellStart"/>
      <w:r w:rsidRPr="00624F19">
        <w:t>Zenic</w:t>
      </w:r>
      <w:proofErr w:type="spellEnd"/>
      <w:r w:rsidRPr="00624F19">
        <w:t xml:space="preserve"> </w:t>
      </w:r>
      <w:r w:rsidRPr="00624F19">
        <w:t>Experiments</w:t>
      </w:r>
      <w:r w:rsidR="00624F19">
        <w:t xml:space="preserve"> </w:t>
      </w:r>
      <w:r w:rsidRPr="00624F19">
        <w:tab/>
      </w:r>
      <w:r w:rsidRPr="00624F19">
        <w:t>231</w:t>
      </w:r>
    </w:p>
    <w:p w:rsidR="00ED4C10" w:rsidRPr="00624F19" w:rsidRDefault="009413CA" w:rsidP="00624F19">
      <w:pPr>
        <w:ind w:firstLine="284"/>
      </w:pPr>
      <w:r w:rsidRPr="00624F19">
        <w:t>10.6.</w:t>
      </w:r>
      <w:r w:rsidR="00624F19">
        <w:t xml:space="preserve"> </w:t>
      </w:r>
      <w:r w:rsidRPr="00624F19">
        <w:t>Contemplation</w:t>
      </w:r>
      <w:r w:rsidR="00624F19">
        <w:t xml:space="preserve"> </w:t>
      </w:r>
      <w:r w:rsidRPr="00624F19">
        <w:tab/>
      </w:r>
      <w:r w:rsidRPr="00624F19">
        <w:t>233</w:t>
      </w:r>
    </w:p>
    <w:p w:rsidR="00ED4C10" w:rsidRPr="00624F19" w:rsidRDefault="009413CA" w:rsidP="00624F19">
      <w:pPr>
        <w:ind w:firstLine="709"/>
      </w:pPr>
      <w:r w:rsidRPr="00624F19">
        <w:t>10.6.1.</w:t>
      </w:r>
      <w:r w:rsidRPr="00624F19">
        <w:t xml:space="preserve"> </w:t>
      </w:r>
      <w:r w:rsidRPr="00624F19">
        <w:t>Empathetic</w:t>
      </w:r>
      <w:r w:rsidRPr="00624F19">
        <w:t xml:space="preserve"> </w:t>
      </w:r>
      <w:r w:rsidRPr="00624F19">
        <w:t>Experiments</w:t>
      </w:r>
      <w:r w:rsidR="00624F19">
        <w:t xml:space="preserve"> </w:t>
      </w:r>
      <w:r w:rsidRPr="00624F19">
        <w:tab/>
      </w:r>
      <w:r w:rsidRPr="00624F19">
        <w:t>234</w:t>
      </w:r>
    </w:p>
    <w:p w:rsidR="00624F19" w:rsidRDefault="00624F19" w:rsidP="00624F19"/>
    <w:p w:rsidR="00ED4C10" w:rsidRPr="00624F19" w:rsidRDefault="009413CA" w:rsidP="00624F19">
      <w:r w:rsidRPr="00624F19">
        <w:t>Conclusions</w:t>
      </w:r>
      <w:r w:rsidR="00624F19">
        <w:t xml:space="preserve"> </w:t>
      </w:r>
      <w:r w:rsidRPr="00624F19">
        <w:tab/>
      </w:r>
      <w:r w:rsidRPr="00624F19">
        <w:t>237</w:t>
      </w:r>
    </w:p>
    <w:p w:rsidR="00ED4C10" w:rsidRPr="00624F19" w:rsidRDefault="009413CA" w:rsidP="00624F19">
      <w:r w:rsidRPr="00624F19">
        <w:t>Bibliography</w:t>
      </w:r>
      <w:r w:rsidR="00624F19">
        <w:t xml:space="preserve"> </w:t>
      </w:r>
      <w:r w:rsidRPr="00624F19">
        <w:tab/>
      </w:r>
      <w:r w:rsidRPr="00624F19">
        <w:t>243</w:t>
      </w:r>
    </w:p>
    <w:p w:rsidR="00ED4C10" w:rsidRPr="00624F19" w:rsidRDefault="009413CA" w:rsidP="00624F19">
      <w:r w:rsidRPr="00624F19">
        <w:t>Information</w:t>
      </w:r>
      <w:r w:rsidRPr="00624F19">
        <w:t xml:space="preserve"> </w:t>
      </w:r>
      <w:r w:rsidRPr="00624F19">
        <w:t>about</w:t>
      </w:r>
      <w:r w:rsidRPr="00624F19">
        <w:t xml:space="preserve"> </w:t>
      </w:r>
      <w:r w:rsidRPr="00624F19">
        <w:t>the</w:t>
      </w:r>
      <w:r w:rsidRPr="00624F19">
        <w:t xml:space="preserve"> </w:t>
      </w:r>
      <w:r w:rsidRPr="00624F19">
        <w:t>author</w:t>
      </w:r>
      <w:r w:rsidR="00624F19">
        <w:t xml:space="preserve"> </w:t>
      </w:r>
      <w:r w:rsidRPr="00624F19">
        <w:tab/>
      </w:r>
      <w:r w:rsidRPr="00624F19">
        <w:t>259</w:t>
      </w:r>
    </w:p>
    <w:sectPr w:rsidR="00ED4C10" w:rsidRPr="00624F19">
      <w:pgSz w:w="9530" w:h="13610"/>
      <w:pgMar w:top="100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681"/>
    <w:multiLevelType w:val="multilevel"/>
    <w:tmpl w:val="C9660AF8"/>
    <w:lvl w:ilvl="0">
      <w:start w:val="8"/>
      <w:numFmt w:val="decimal"/>
      <w:lvlText w:val="%1"/>
      <w:lvlJc w:val="left"/>
      <w:pPr>
        <w:ind w:left="904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397"/>
        <w:jc w:val="left"/>
      </w:pPr>
      <w:rPr>
        <w:rFonts w:ascii="Century" w:eastAsia="Century" w:hAnsi="Century" w:hint="default"/>
        <w:color w:val="231F20"/>
        <w:w w:val="114"/>
        <w:sz w:val="16"/>
        <w:szCs w:val="16"/>
      </w:rPr>
    </w:lvl>
    <w:lvl w:ilvl="2">
      <w:start w:val="1"/>
      <w:numFmt w:val="bullet"/>
      <w:lvlText w:val="•"/>
      <w:lvlJc w:val="left"/>
      <w:pPr>
        <w:ind w:left="219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4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2" w:hanging="397"/>
      </w:pPr>
      <w:rPr>
        <w:rFonts w:hint="default"/>
      </w:rPr>
    </w:lvl>
  </w:abstractNum>
  <w:abstractNum w:abstractNumId="1">
    <w:nsid w:val="73C050BB"/>
    <w:multiLevelType w:val="multilevel"/>
    <w:tmpl w:val="123A9F5A"/>
    <w:lvl w:ilvl="0">
      <w:start w:val="7"/>
      <w:numFmt w:val="decimal"/>
      <w:lvlText w:val="%1"/>
      <w:lvlJc w:val="left"/>
      <w:pPr>
        <w:ind w:left="904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397"/>
        <w:jc w:val="left"/>
      </w:pPr>
      <w:rPr>
        <w:rFonts w:ascii="Century" w:eastAsia="Century" w:hAnsi="Century" w:hint="default"/>
        <w:color w:val="231F20"/>
        <w:w w:val="114"/>
        <w:sz w:val="16"/>
        <w:szCs w:val="16"/>
      </w:rPr>
    </w:lvl>
    <w:lvl w:ilvl="2">
      <w:start w:val="1"/>
      <w:numFmt w:val="decimal"/>
      <w:lvlText w:val="%1.%2.%3."/>
      <w:lvlJc w:val="left"/>
      <w:pPr>
        <w:ind w:left="1471" w:hanging="567"/>
        <w:jc w:val="left"/>
      </w:pPr>
      <w:rPr>
        <w:rFonts w:ascii="Century" w:eastAsia="Century" w:hAnsi="Century" w:hint="default"/>
        <w:color w:val="231F20"/>
        <w:w w:val="114"/>
        <w:sz w:val="16"/>
        <w:szCs w:val="16"/>
      </w:rPr>
    </w:lvl>
    <w:lvl w:ilvl="3">
      <w:start w:val="1"/>
      <w:numFmt w:val="bullet"/>
      <w:lvlText w:val="•"/>
      <w:lvlJc w:val="left"/>
      <w:pPr>
        <w:ind w:left="278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4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4C10"/>
    <w:rsid w:val="00624F19"/>
    <w:rsid w:val="009413CA"/>
    <w:rsid w:val="00E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</w:pPr>
    <w:rPr>
      <w:rFonts w:ascii="Candara" w:eastAsia="Candara" w:hAnsi="Candara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2018-10-02T07:51:00Z</dcterms:created>
  <dcterms:modified xsi:type="dcterms:W3CDTF">2018-10-02T06:03:00Z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