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W</w:t>
      </w:r>
      <w:r w:rsidRPr="00734B9D">
        <w:rPr>
          <w:lang w:val="pl-PL"/>
        </w:rPr>
        <w:t>stęp</w:t>
      </w:r>
      <w:r w:rsidRPr="00734B9D">
        <w:rPr>
          <w:lang w:val="pl-PL"/>
        </w:rPr>
        <w:tab/>
      </w:r>
      <w:r w:rsidRPr="00734B9D">
        <w:rPr>
          <w:lang w:val="pl-PL"/>
        </w:rPr>
        <w:t>7</w:t>
      </w:r>
    </w:p>
    <w:p w:rsidR="00734B9D" w:rsidRPr="00734B9D" w:rsidRDefault="00734B9D" w:rsidP="00734B9D">
      <w:pPr>
        <w:ind w:left="720" w:hanging="720"/>
        <w:rPr>
          <w:lang w:val="pl-PL"/>
        </w:rPr>
      </w:pP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Rozdział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1</w:t>
      </w:r>
      <w:r>
        <w:rPr>
          <w:lang w:val="pl-PL"/>
        </w:rPr>
        <w:t xml:space="preserve">. </w:t>
      </w:r>
      <w:r w:rsidRPr="00734B9D">
        <w:rPr>
          <w:lang w:val="pl-PL"/>
        </w:rPr>
        <w:t>S</w:t>
      </w:r>
      <w:r w:rsidRPr="00734B9D">
        <w:rPr>
          <w:lang w:val="pl-PL"/>
        </w:rPr>
        <w:t>półdzielnie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socjalne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i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ich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p</w:t>
      </w:r>
      <w:r w:rsidRPr="00734B9D">
        <w:rPr>
          <w:lang w:val="pl-PL"/>
        </w:rPr>
        <w:t>ot</w:t>
      </w:r>
      <w:r w:rsidRPr="00734B9D">
        <w:rPr>
          <w:lang w:val="pl-PL"/>
        </w:rPr>
        <w:t>encjał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prz</w:t>
      </w:r>
      <w:r w:rsidRPr="00734B9D">
        <w:rPr>
          <w:lang w:val="pl-PL"/>
        </w:rPr>
        <w:t>eciw</w:t>
      </w:r>
      <w:r w:rsidRPr="00734B9D">
        <w:rPr>
          <w:lang w:val="pl-PL"/>
        </w:rPr>
        <w:t>działania</w:t>
      </w:r>
      <w:r>
        <w:rPr>
          <w:lang w:val="pl-PL"/>
        </w:rPr>
        <w:t xml:space="preserve"> </w:t>
      </w:r>
      <w:r w:rsidRPr="00734B9D">
        <w:rPr>
          <w:lang w:val="pl-PL"/>
        </w:rPr>
        <w:t>wykluczeniu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społecznemu</w:t>
      </w:r>
      <w:r w:rsidRPr="00734B9D">
        <w:rPr>
          <w:lang w:val="pl-PL"/>
        </w:rPr>
        <w:tab/>
        <w:t>13</w:t>
      </w:r>
    </w:p>
    <w:p w:rsidR="00734B9D" w:rsidRDefault="00734B9D" w:rsidP="00734B9D">
      <w:pPr>
        <w:ind w:left="720" w:hanging="720"/>
        <w:rPr>
          <w:lang w:val="pl-PL"/>
        </w:rPr>
      </w:pP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Rozdział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2</w:t>
      </w:r>
      <w:r>
        <w:rPr>
          <w:lang w:val="pl-PL"/>
        </w:rPr>
        <w:t xml:space="preserve">. </w:t>
      </w:r>
      <w:r w:rsidRPr="00734B9D">
        <w:rPr>
          <w:lang w:val="pl-PL"/>
        </w:rPr>
        <w:t>Analiza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kondycji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spółdzielni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socjalnych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</w:t>
      </w:r>
      <w:r w:rsidRPr="00734B9D">
        <w:rPr>
          <w:lang w:val="pl-PL"/>
        </w:rPr>
        <w:t>oje</w:t>
      </w:r>
      <w:r w:rsidRPr="00734B9D">
        <w:rPr>
          <w:lang w:val="pl-PL"/>
        </w:rPr>
        <w:t>w</w:t>
      </w:r>
      <w:r w:rsidRPr="00734B9D">
        <w:rPr>
          <w:lang w:val="pl-PL"/>
        </w:rPr>
        <w:t>ództwie</w:t>
      </w:r>
      <w:r>
        <w:rPr>
          <w:lang w:val="pl-PL"/>
        </w:rPr>
        <w:t xml:space="preserve"> </w:t>
      </w:r>
      <w:r w:rsidRPr="00734B9D">
        <w:rPr>
          <w:lang w:val="pl-PL"/>
        </w:rPr>
        <w:t>łódzkim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badaniach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własnych</w:t>
      </w:r>
      <w:r w:rsidRPr="00734B9D">
        <w:rPr>
          <w:lang w:val="pl-PL"/>
        </w:rPr>
        <w:tab/>
      </w:r>
      <w:r w:rsidRPr="00734B9D">
        <w:rPr>
          <w:lang w:val="pl-PL"/>
        </w:rPr>
        <w:t>49</w:t>
      </w:r>
    </w:p>
    <w:p w:rsidR="00734B9D" w:rsidRDefault="00734B9D" w:rsidP="00734B9D">
      <w:pPr>
        <w:ind w:left="720" w:hanging="720"/>
        <w:rPr>
          <w:lang w:val="pl-PL"/>
        </w:rPr>
      </w:pP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Rozdział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3</w:t>
      </w:r>
      <w:r>
        <w:rPr>
          <w:lang w:val="pl-PL"/>
        </w:rPr>
        <w:t xml:space="preserve">. </w:t>
      </w:r>
      <w:r w:rsidRPr="00734B9D">
        <w:rPr>
          <w:lang w:val="pl-PL"/>
        </w:rPr>
        <w:t>Skuteczność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reint</w:t>
      </w:r>
      <w:r w:rsidRPr="00734B9D">
        <w:rPr>
          <w:lang w:val="pl-PL"/>
        </w:rPr>
        <w:t>egracji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za</w:t>
      </w:r>
      <w:r w:rsidRPr="00734B9D">
        <w:rPr>
          <w:lang w:val="pl-PL"/>
        </w:rPr>
        <w:t>wo</w:t>
      </w:r>
      <w:r w:rsidRPr="00734B9D">
        <w:rPr>
          <w:lang w:val="pl-PL"/>
        </w:rPr>
        <w:t>do</w:t>
      </w:r>
      <w:r w:rsidRPr="00734B9D">
        <w:rPr>
          <w:lang w:val="pl-PL"/>
        </w:rPr>
        <w:t>wej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spółdzielni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so</w:t>
      </w:r>
      <w:r w:rsidRPr="00734B9D">
        <w:rPr>
          <w:lang w:val="pl-PL"/>
        </w:rPr>
        <w:t>cjalnych</w:t>
      </w:r>
      <w:r>
        <w:rPr>
          <w:lang w:val="pl-PL"/>
        </w:rPr>
        <w:t xml:space="preserve"> </w:t>
      </w:r>
      <w:r w:rsidRPr="00734B9D">
        <w:rPr>
          <w:lang w:val="pl-PL"/>
        </w:rPr>
        <w:t>w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</w:t>
      </w:r>
      <w:r w:rsidRPr="00734B9D">
        <w:rPr>
          <w:lang w:val="pl-PL"/>
        </w:rPr>
        <w:t>oje</w:t>
      </w:r>
      <w:r w:rsidRPr="00734B9D">
        <w:rPr>
          <w:lang w:val="pl-PL"/>
        </w:rPr>
        <w:t>w</w:t>
      </w:r>
      <w:r w:rsidRPr="00734B9D">
        <w:rPr>
          <w:lang w:val="pl-PL"/>
        </w:rPr>
        <w:t>ództwie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łódzkim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badaniach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własnych</w:t>
      </w:r>
      <w:r w:rsidRPr="00734B9D">
        <w:rPr>
          <w:lang w:val="pl-PL"/>
        </w:rPr>
        <w:tab/>
      </w:r>
      <w:r w:rsidRPr="00734B9D">
        <w:rPr>
          <w:lang w:val="pl-PL"/>
        </w:rPr>
        <w:t>101</w:t>
      </w:r>
    </w:p>
    <w:p w:rsidR="00734B9D" w:rsidRDefault="00734B9D" w:rsidP="00734B9D">
      <w:pPr>
        <w:ind w:left="720" w:hanging="720"/>
        <w:rPr>
          <w:lang w:val="pl-PL"/>
        </w:rPr>
      </w:pPr>
    </w:p>
    <w:p w:rsidR="00E106BC" w:rsidRPr="00734B9D" w:rsidRDefault="00734B9D" w:rsidP="00734B9D">
      <w:pPr>
        <w:ind w:left="720" w:hanging="720"/>
        <w:rPr>
          <w:lang w:val="pl-PL"/>
        </w:rPr>
      </w:pPr>
      <w:bookmarkStart w:id="0" w:name="_GoBack"/>
      <w:bookmarkEnd w:id="0"/>
      <w:r w:rsidRPr="00734B9D">
        <w:rPr>
          <w:lang w:val="pl-PL"/>
        </w:rPr>
        <w:t>Zakończ</w:t>
      </w:r>
      <w:r w:rsidRPr="00734B9D">
        <w:rPr>
          <w:lang w:val="pl-PL"/>
        </w:rPr>
        <w:t>enie</w:t>
      </w:r>
      <w:r w:rsidRPr="00734B9D">
        <w:rPr>
          <w:lang w:val="pl-PL"/>
        </w:rPr>
        <w:tab/>
      </w:r>
      <w:r w:rsidRPr="00734B9D">
        <w:rPr>
          <w:lang w:val="pl-PL"/>
        </w:rPr>
        <w:t>141</w:t>
      </w: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Bibliog</w:t>
      </w:r>
      <w:r w:rsidRPr="00734B9D">
        <w:rPr>
          <w:lang w:val="pl-PL"/>
        </w:rPr>
        <w:t>r</w:t>
      </w:r>
      <w:r w:rsidRPr="00734B9D">
        <w:rPr>
          <w:lang w:val="pl-PL"/>
        </w:rPr>
        <w:t>afia</w:t>
      </w:r>
      <w:r w:rsidRPr="00734B9D">
        <w:rPr>
          <w:lang w:val="pl-PL"/>
        </w:rPr>
        <w:tab/>
      </w:r>
      <w:r w:rsidRPr="00734B9D">
        <w:rPr>
          <w:lang w:val="pl-PL"/>
        </w:rPr>
        <w:t>147</w:t>
      </w: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Załączniki</w:t>
      </w:r>
      <w:r w:rsidRPr="00734B9D">
        <w:rPr>
          <w:lang w:val="pl-PL"/>
        </w:rPr>
        <w:tab/>
        <w:t>151</w:t>
      </w: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Spis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tabel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i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rysunków</w:t>
      </w:r>
      <w:r w:rsidRPr="00734B9D">
        <w:rPr>
          <w:lang w:val="pl-PL"/>
        </w:rPr>
        <w:tab/>
        <w:t>256</w:t>
      </w:r>
    </w:p>
    <w:p w:rsidR="00E106BC" w:rsidRPr="00734B9D" w:rsidRDefault="00734B9D" w:rsidP="00734B9D">
      <w:pPr>
        <w:ind w:left="720" w:hanging="720"/>
        <w:rPr>
          <w:lang w:val="pl-PL"/>
        </w:rPr>
      </w:pPr>
      <w:r w:rsidRPr="00734B9D">
        <w:rPr>
          <w:lang w:val="pl-PL"/>
        </w:rPr>
        <w:t>Spis</w:t>
      </w:r>
      <w:r w:rsidRPr="00734B9D">
        <w:rPr>
          <w:lang w:val="pl-PL"/>
        </w:rPr>
        <w:t xml:space="preserve"> </w:t>
      </w:r>
      <w:r w:rsidRPr="00734B9D">
        <w:rPr>
          <w:lang w:val="pl-PL"/>
        </w:rPr>
        <w:t>załącznikó</w:t>
      </w:r>
      <w:r w:rsidRPr="00734B9D">
        <w:rPr>
          <w:lang w:val="pl-PL"/>
        </w:rPr>
        <w:t>w</w:t>
      </w:r>
      <w:r w:rsidRPr="00734B9D">
        <w:rPr>
          <w:lang w:val="pl-PL"/>
        </w:rPr>
        <w:tab/>
      </w:r>
      <w:r w:rsidRPr="00734B9D">
        <w:rPr>
          <w:lang w:val="pl-PL"/>
        </w:rPr>
        <w:t>261</w:t>
      </w:r>
    </w:p>
    <w:sectPr w:rsidR="00E106BC" w:rsidRPr="00734B9D">
      <w:type w:val="continuous"/>
      <w:pgSz w:w="9590" w:h="13610"/>
      <w:pgMar w:top="128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6BC"/>
    <w:rsid w:val="00734B9D"/>
    <w:rsid w:val="00E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8"/>
      <w:ind w:left="107"/>
    </w:pPr>
    <w:rPr>
      <w:rFonts w:ascii="Calibri" w:eastAsia="Calibri" w:hAnsi="Calibri"/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C2C3A76E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2017-06-21T13:01:00Z</dcterms:created>
  <dcterms:modified xsi:type="dcterms:W3CDTF">2017-06-21T11:03:00Z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