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6F" w:rsidRPr="0097318C" w:rsidRDefault="0097318C" w:rsidP="0097318C">
      <w:pPr>
        <w:pStyle w:val="Tekstpodstawowy"/>
        <w:ind w:left="567" w:hanging="567"/>
        <w:rPr>
          <w:lang w:val="pl-PL"/>
        </w:rPr>
      </w:pPr>
      <w:r w:rsidRPr="0097318C">
        <w:rPr>
          <w:color w:val="231F20"/>
          <w:lang w:val="pl-PL"/>
        </w:rPr>
        <w:t>Francuski</w:t>
      </w:r>
      <w:r w:rsidRPr="0097318C">
        <w:rPr>
          <w:color w:val="231F20"/>
          <w:lang w:val="pl-PL"/>
        </w:rPr>
        <w:t xml:space="preserve"> </w:t>
      </w:r>
      <w:r w:rsidRPr="0097318C">
        <w:rPr>
          <w:color w:val="231F20"/>
          <w:lang w:val="pl-PL"/>
        </w:rPr>
        <w:t>teatr</w:t>
      </w:r>
      <w:r w:rsidRPr="0097318C">
        <w:rPr>
          <w:color w:val="231F20"/>
          <w:lang w:val="pl-PL"/>
        </w:rPr>
        <w:t xml:space="preserve"> </w:t>
      </w:r>
      <w:r w:rsidRPr="0097318C">
        <w:rPr>
          <w:color w:val="231F20"/>
          <w:lang w:val="pl-PL"/>
        </w:rPr>
        <w:t>społeczny</w:t>
      </w:r>
      <w:r w:rsidRPr="0097318C">
        <w:rPr>
          <w:color w:val="231F20"/>
          <w:lang w:val="pl-PL"/>
        </w:rPr>
        <w:t xml:space="preserve"> </w:t>
      </w:r>
      <w:r w:rsidRPr="0097318C">
        <w:rPr>
          <w:color w:val="231F20"/>
          <w:lang w:val="pl-PL"/>
        </w:rPr>
        <w:t>na</w:t>
      </w:r>
      <w:r w:rsidRPr="0097318C">
        <w:rPr>
          <w:color w:val="231F20"/>
          <w:lang w:val="pl-PL"/>
        </w:rPr>
        <w:t xml:space="preserve"> </w:t>
      </w:r>
      <w:r w:rsidRPr="0097318C">
        <w:rPr>
          <w:color w:val="231F20"/>
          <w:lang w:val="pl-PL"/>
        </w:rPr>
        <w:t>przełomie</w:t>
      </w:r>
      <w:r w:rsidRPr="0097318C">
        <w:rPr>
          <w:color w:val="231F20"/>
          <w:lang w:val="pl-PL"/>
        </w:rPr>
        <w:t xml:space="preserve"> </w:t>
      </w:r>
      <w:r w:rsidRPr="0097318C">
        <w:rPr>
          <w:color w:val="231F20"/>
          <w:lang w:val="pl-PL"/>
        </w:rPr>
        <w:t>XIX</w:t>
      </w:r>
      <w:r w:rsidRPr="0097318C">
        <w:rPr>
          <w:color w:val="231F20"/>
          <w:lang w:val="pl-PL"/>
        </w:rPr>
        <w:t xml:space="preserve"> </w:t>
      </w:r>
      <w:r w:rsidRPr="0097318C">
        <w:rPr>
          <w:color w:val="231F20"/>
          <w:lang w:val="pl-PL"/>
        </w:rPr>
        <w:t>i</w:t>
      </w:r>
      <w:r w:rsidRPr="0097318C">
        <w:rPr>
          <w:color w:val="231F20"/>
          <w:lang w:val="pl-PL"/>
        </w:rPr>
        <w:t xml:space="preserve"> </w:t>
      </w:r>
      <w:r w:rsidRPr="0097318C">
        <w:rPr>
          <w:color w:val="231F20"/>
          <w:lang w:val="pl-PL"/>
        </w:rPr>
        <w:t>XX</w:t>
      </w:r>
      <w:r w:rsidRPr="0097318C">
        <w:rPr>
          <w:color w:val="231F20"/>
          <w:lang w:val="pl-PL"/>
        </w:rPr>
        <w:t xml:space="preserve"> </w:t>
      </w:r>
      <w:r w:rsidRPr="0097318C">
        <w:rPr>
          <w:color w:val="231F20"/>
          <w:lang w:val="pl-PL"/>
        </w:rPr>
        <w:t>wieku</w:t>
      </w:r>
      <w:r w:rsidRPr="0097318C">
        <w:rPr>
          <w:color w:val="231F20"/>
          <w:lang w:val="pl-PL"/>
        </w:rPr>
        <w:t xml:space="preserve"> </w:t>
      </w:r>
      <w:r w:rsidRPr="0097318C">
        <w:rPr>
          <w:color w:val="231F20"/>
          <w:lang w:val="pl-PL"/>
        </w:rPr>
        <w:t>(</w:t>
      </w:r>
      <w:r w:rsidRPr="0097318C">
        <w:rPr>
          <w:color w:val="231F20"/>
          <w:lang w:val="pl-PL"/>
        </w:rPr>
        <w:t>T</w:t>
      </w:r>
      <w:r w:rsidRPr="0097318C">
        <w:rPr>
          <w:color w:val="231F20"/>
          <w:lang w:val="pl-PL"/>
        </w:rPr>
        <w:t>omasz</w:t>
      </w:r>
      <w:r w:rsidRPr="0097318C">
        <w:rPr>
          <w:color w:val="231F20"/>
          <w:lang w:val="pl-PL"/>
        </w:rPr>
        <w:t xml:space="preserve"> </w:t>
      </w:r>
      <w:r w:rsidRPr="0097318C">
        <w:rPr>
          <w:color w:val="231F20"/>
          <w:lang w:val="pl-PL"/>
        </w:rPr>
        <w:t>Kaczmarek)</w:t>
      </w:r>
      <w:r w:rsidRPr="0097318C">
        <w:rPr>
          <w:color w:val="231F20"/>
          <w:lang w:val="pl-PL"/>
        </w:rPr>
        <w:t xml:space="preserve"> </w:t>
      </w:r>
      <w:r w:rsidRPr="0097318C">
        <w:rPr>
          <w:color w:val="231F20"/>
          <w:lang w:val="pl-PL"/>
        </w:rPr>
        <w:t xml:space="preserve"> </w:t>
      </w:r>
      <w:r w:rsidRPr="0097318C">
        <w:rPr>
          <w:color w:val="231F20"/>
          <w:lang w:val="pl-PL"/>
        </w:rPr>
        <w:t>7</w:t>
      </w:r>
    </w:p>
    <w:p w:rsidR="0097318C" w:rsidRPr="0097318C" w:rsidRDefault="0097318C" w:rsidP="0097318C">
      <w:pPr>
        <w:ind w:left="567" w:hanging="567"/>
        <w:rPr>
          <w:rFonts w:ascii="Palatino Linotype" w:hAnsi="Palatino Linotype"/>
          <w:color w:val="231F20"/>
          <w:sz w:val="19"/>
          <w:lang w:val="pl-PL"/>
        </w:rPr>
      </w:pPr>
      <w:r w:rsidRPr="0097318C">
        <w:rPr>
          <w:rFonts w:ascii="Palatino Linotype" w:hAnsi="Palatino Linotype"/>
          <w:color w:val="231F20"/>
          <w:sz w:val="19"/>
          <w:lang w:val="pl-PL"/>
        </w:rPr>
        <w:t>Jean</w:t>
      </w:r>
      <w:r w:rsidRPr="0097318C">
        <w:rPr>
          <w:rFonts w:ascii="Palatino Linotype" w:hAnsi="Palatino Linotype"/>
          <w:color w:val="231F20"/>
          <w:sz w:val="19"/>
          <w:lang w:val="pl-PL"/>
        </w:rPr>
        <w:t xml:space="preserve"> </w:t>
      </w:r>
      <w:r w:rsidRPr="0097318C">
        <w:rPr>
          <w:rFonts w:ascii="Palatino Linotype" w:hAnsi="Palatino Linotype"/>
          <w:color w:val="231F20"/>
          <w:sz w:val="19"/>
          <w:lang w:val="pl-PL"/>
        </w:rPr>
        <w:t>Grave,</w:t>
      </w:r>
      <w:r w:rsidRPr="0097318C">
        <w:rPr>
          <w:rFonts w:ascii="Palatino Linotype" w:hAnsi="Palatino Linotype"/>
          <w:color w:val="231F20"/>
          <w:sz w:val="19"/>
          <w:lang w:val="pl-PL"/>
        </w:rPr>
        <w:t xml:space="preserve"> </w:t>
      </w:r>
      <w:r w:rsidRPr="0097318C">
        <w:rPr>
          <w:rFonts w:ascii="Cambria" w:hAnsi="Cambria"/>
          <w:i/>
          <w:color w:val="231F20"/>
          <w:sz w:val="19"/>
          <w:lang w:val="pl-PL"/>
        </w:rPr>
        <w:t>Odpowiedzialność</w:t>
      </w:r>
      <w:r w:rsidRPr="0097318C">
        <w:rPr>
          <w:rFonts w:ascii="Palatino Linotype" w:hAnsi="Palatino Linotype"/>
          <w:color w:val="231F20"/>
          <w:sz w:val="19"/>
          <w:lang w:val="pl-PL"/>
        </w:rPr>
        <w:t xml:space="preserve"> </w:t>
      </w:r>
      <w:r w:rsidRPr="0097318C">
        <w:rPr>
          <w:rFonts w:ascii="Palatino Linotype" w:hAnsi="Palatino Linotype"/>
          <w:color w:val="231F20"/>
          <w:sz w:val="19"/>
          <w:lang w:val="pl-PL"/>
        </w:rPr>
        <w:t xml:space="preserve"> </w:t>
      </w:r>
      <w:r w:rsidRPr="0097318C">
        <w:rPr>
          <w:rFonts w:ascii="Palatino Linotype" w:hAnsi="Palatino Linotype"/>
          <w:color w:val="231F20"/>
          <w:sz w:val="19"/>
          <w:lang w:val="pl-PL"/>
        </w:rPr>
        <w:t>31</w:t>
      </w:r>
    </w:p>
    <w:p w:rsidR="0070036F" w:rsidRPr="0097318C" w:rsidRDefault="0097318C" w:rsidP="0097318C">
      <w:pPr>
        <w:ind w:left="567" w:hanging="567"/>
        <w:rPr>
          <w:rFonts w:ascii="Palatino Linotype" w:eastAsia="Palatino Linotype" w:hAnsi="Palatino Linotype" w:cs="Palatino Linotype"/>
          <w:sz w:val="19"/>
          <w:szCs w:val="19"/>
          <w:lang w:val="pl-PL"/>
        </w:rPr>
      </w:pPr>
      <w:proofErr w:type="spellStart"/>
      <w:r w:rsidRPr="0097318C">
        <w:rPr>
          <w:rFonts w:ascii="Palatino Linotype" w:hAnsi="Palatino Linotype"/>
          <w:color w:val="231F20"/>
          <w:sz w:val="19"/>
          <w:lang w:val="pl-PL"/>
        </w:rPr>
        <w:t>Vera</w:t>
      </w:r>
      <w:proofErr w:type="spellEnd"/>
      <w:r w:rsidRPr="0097318C">
        <w:rPr>
          <w:rFonts w:ascii="Palatino Linotype" w:hAnsi="Palatino Linotype"/>
          <w:color w:val="231F20"/>
          <w:sz w:val="19"/>
          <w:lang w:val="pl-PL"/>
        </w:rPr>
        <w:t xml:space="preserve"> </w:t>
      </w:r>
      <w:proofErr w:type="spellStart"/>
      <w:r w:rsidRPr="0097318C">
        <w:rPr>
          <w:rFonts w:ascii="Palatino Linotype" w:hAnsi="Palatino Linotype"/>
          <w:color w:val="231F20"/>
          <w:sz w:val="19"/>
          <w:lang w:val="pl-PL"/>
        </w:rPr>
        <w:t>Stark</w:t>
      </w:r>
      <w:r w:rsidRPr="0097318C">
        <w:rPr>
          <w:rFonts w:ascii="Palatino Linotype" w:hAnsi="Palatino Linotype"/>
          <w:color w:val="231F20"/>
          <w:sz w:val="19"/>
          <w:lang w:val="pl-PL"/>
        </w:rPr>
        <w:t>off</w:t>
      </w:r>
      <w:proofErr w:type="spellEnd"/>
      <w:r w:rsidRPr="0097318C">
        <w:rPr>
          <w:rFonts w:ascii="Palatino Linotype" w:hAnsi="Palatino Linotype"/>
          <w:color w:val="231F20"/>
          <w:sz w:val="19"/>
          <w:lang w:val="pl-PL"/>
        </w:rPr>
        <w:t>,</w:t>
      </w:r>
      <w:r w:rsidRPr="0097318C">
        <w:rPr>
          <w:rFonts w:ascii="Palatino Linotype" w:hAnsi="Palatino Linotype"/>
          <w:color w:val="231F20"/>
          <w:sz w:val="19"/>
          <w:lang w:val="pl-PL"/>
        </w:rPr>
        <w:t xml:space="preserve"> </w:t>
      </w:r>
      <w:r w:rsidRPr="0097318C">
        <w:rPr>
          <w:rFonts w:ascii="Cambria" w:hAnsi="Cambria"/>
          <w:i/>
          <w:color w:val="231F20"/>
          <w:sz w:val="19"/>
          <w:lang w:val="pl-PL"/>
        </w:rPr>
        <w:t>Jedyne</w:t>
      </w:r>
      <w:r w:rsidRPr="0097318C">
        <w:rPr>
          <w:rFonts w:ascii="Cambria" w:hAnsi="Cambria"/>
          <w:i/>
          <w:color w:val="231F20"/>
          <w:sz w:val="19"/>
          <w:lang w:val="pl-PL"/>
        </w:rPr>
        <w:t xml:space="preserve"> wyjście</w:t>
      </w:r>
      <w:r w:rsidRPr="0097318C">
        <w:rPr>
          <w:rFonts w:ascii="Palatino Linotype" w:hAnsi="Palatino Linotype"/>
          <w:color w:val="231F20"/>
          <w:sz w:val="19"/>
          <w:lang w:val="pl-PL"/>
        </w:rPr>
        <w:t xml:space="preserve"> </w:t>
      </w:r>
      <w:r w:rsidRPr="0097318C">
        <w:rPr>
          <w:rFonts w:ascii="Palatino Linotype" w:hAnsi="Palatino Linotype"/>
          <w:color w:val="231F20"/>
          <w:sz w:val="19"/>
          <w:lang w:val="pl-PL"/>
        </w:rPr>
        <w:t xml:space="preserve"> </w:t>
      </w:r>
      <w:r w:rsidRPr="0097318C">
        <w:rPr>
          <w:rFonts w:ascii="Palatino Linotype" w:hAnsi="Palatino Linotype"/>
          <w:color w:val="231F20"/>
          <w:sz w:val="19"/>
          <w:lang w:val="pl-PL"/>
        </w:rPr>
        <w:t>119</w:t>
      </w:r>
    </w:p>
    <w:p w:rsidR="0070036F" w:rsidRPr="0097318C" w:rsidRDefault="0097318C" w:rsidP="0097318C">
      <w:pPr>
        <w:ind w:left="567" w:hanging="567"/>
        <w:rPr>
          <w:rFonts w:ascii="Palatino Linotype" w:eastAsia="Palatino Linotype" w:hAnsi="Palatino Linotype" w:cs="Palatino Linotype"/>
          <w:sz w:val="19"/>
          <w:szCs w:val="19"/>
          <w:lang w:val="pl-PL"/>
        </w:rPr>
      </w:pPr>
      <w:r w:rsidRPr="0097318C">
        <w:rPr>
          <w:rFonts w:ascii="Palatino Linotype" w:hAnsi="Palatino Linotype"/>
          <w:color w:val="231F20"/>
          <w:sz w:val="19"/>
          <w:lang w:val="pl-PL"/>
        </w:rPr>
        <w:t>Georges</w:t>
      </w:r>
      <w:r w:rsidRPr="0097318C">
        <w:rPr>
          <w:rFonts w:ascii="Palatino Linotype" w:hAnsi="Palatino Linotype"/>
          <w:color w:val="231F20"/>
          <w:sz w:val="19"/>
          <w:lang w:val="pl-PL"/>
        </w:rPr>
        <w:t xml:space="preserve"> </w:t>
      </w:r>
      <w:proofErr w:type="spellStart"/>
      <w:r w:rsidRPr="0097318C">
        <w:rPr>
          <w:rFonts w:ascii="Palatino Linotype" w:hAnsi="Palatino Linotype"/>
          <w:color w:val="231F20"/>
          <w:sz w:val="19"/>
          <w:lang w:val="pl-PL"/>
        </w:rPr>
        <w:t>Darien</w:t>
      </w:r>
      <w:proofErr w:type="spellEnd"/>
      <w:r w:rsidRPr="0097318C">
        <w:rPr>
          <w:rFonts w:ascii="Palatino Linotype" w:hAnsi="Palatino Linotype"/>
          <w:color w:val="231F20"/>
          <w:sz w:val="19"/>
          <w:lang w:val="pl-PL"/>
        </w:rPr>
        <w:t>,</w:t>
      </w:r>
      <w:r w:rsidRPr="0097318C">
        <w:rPr>
          <w:rFonts w:ascii="Palatino Linotype" w:hAnsi="Palatino Linotype"/>
          <w:color w:val="231F20"/>
          <w:sz w:val="19"/>
          <w:lang w:val="pl-PL"/>
        </w:rPr>
        <w:t xml:space="preserve"> </w:t>
      </w:r>
      <w:r w:rsidRPr="0097318C">
        <w:rPr>
          <w:rFonts w:ascii="Cambria" w:hAnsi="Cambria"/>
          <w:i/>
          <w:color w:val="231F20"/>
          <w:sz w:val="19"/>
          <w:lang w:val="pl-PL"/>
        </w:rPr>
        <w:t>Rośnijcie</w:t>
      </w:r>
      <w:r w:rsidRPr="0097318C">
        <w:rPr>
          <w:rFonts w:ascii="Cambria" w:hAnsi="Cambria"/>
          <w:i/>
          <w:color w:val="231F20"/>
          <w:sz w:val="19"/>
          <w:lang w:val="pl-PL"/>
        </w:rPr>
        <w:t xml:space="preserve"> </w:t>
      </w:r>
      <w:r w:rsidRPr="0097318C">
        <w:rPr>
          <w:rFonts w:ascii="Cambria" w:hAnsi="Cambria"/>
          <w:i/>
          <w:color w:val="231F20"/>
          <w:sz w:val="19"/>
          <w:lang w:val="pl-PL"/>
        </w:rPr>
        <w:t>i</w:t>
      </w:r>
      <w:r w:rsidRPr="0097318C">
        <w:rPr>
          <w:rFonts w:ascii="Cambria" w:hAnsi="Cambria"/>
          <w:i/>
          <w:color w:val="231F20"/>
          <w:sz w:val="19"/>
          <w:lang w:val="pl-PL"/>
        </w:rPr>
        <w:t xml:space="preserve"> </w:t>
      </w:r>
      <w:r w:rsidRPr="0097318C">
        <w:rPr>
          <w:rFonts w:ascii="Cambria" w:hAnsi="Cambria"/>
          <w:i/>
          <w:color w:val="231F20"/>
          <w:sz w:val="19"/>
          <w:lang w:val="pl-PL"/>
        </w:rPr>
        <w:t>rozmnażajcie</w:t>
      </w:r>
      <w:r w:rsidRPr="0097318C">
        <w:rPr>
          <w:rFonts w:ascii="Cambria" w:hAnsi="Cambria"/>
          <w:i/>
          <w:color w:val="231F20"/>
          <w:sz w:val="19"/>
          <w:lang w:val="pl-PL"/>
        </w:rPr>
        <w:t xml:space="preserve"> </w:t>
      </w:r>
      <w:r w:rsidRPr="0097318C">
        <w:rPr>
          <w:rFonts w:ascii="Cambria" w:hAnsi="Cambria"/>
          <w:i/>
          <w:color w:val="231F20"/>
          <w:sz w:val="19"/>
          <w:lang w:val="pl-PL"/>
        </w:rPr>
        <w:t>się</w:t>
      </w:r>
      <w:r w:rsidRPr="0097318C">
        <w:rPr>
          <w:rFonts w:ascii="Palatino Linotype" w:hAnsi="Palatino Linotype"/>
          <w:color w:val="231F20"/>
          <w:sz w:val="19"/>
          <w:lang w:val="pl-PL"/>
        </w:rPr>
        <w:t xml:space="preserve"> </w:t>
      </w:r>
      <w:r w:rsidRPr="0097318C">
        <w:rPr>
          <w:rFonts w:ascii="Palatino Linotype" w:hAnsi="Palatino Linotype"/>
          <w:color w:val="231F20"/>
          <w:sz w:val="19"/>
          <w:lang w:val="pl-PL"/>
        </w:rPr>
        <w:t xml:space="preserve"> </w:t>
      </w:r>
      <w:r w:rsidRPr="0097318C">
        <w:rPr>
          <w:rFonts w:ascii="Palatino Linotype" w:hAnsi="Palatino Linotype"/>
          <w:color w:val="231F20"/>
          <w:sz w:val="19"/>
          <w:lang w:val="pl-PL"/>
        </w:rPr>
        <w:t>149</w:t>
      </w:r>
    </w:p>
    <w:p w:rsidR="0070036F" w:rsidRPr="0097318C" w:rsidRDefault="0097318C" w:rsidP="0097318C">
      <w:pPr>
        <w:ind w:left="567" w:hanging="567"/>
        <w:rPr>
          <w:rFonts w:ascii="Palatino Linotype" w:eastAsia="Palatino Linotype" w:hAnsi="Palatino Linotype" w:cs="Palatino Linotype"/>
          <w:sz w:val="19"/>
          <w:szCs w:val="19"/>
          <w:lang w:val="de-DE"/>
        </w:rPr>
      </w:pPr>
      <w:r w:rsidRPr="0097318C">
        <w:rPr>
          <w:rFonts w:ascii="Palatino Linotype"/>
          <w:color w:val="231F20"/>
          <w:sz w:val="19"/>
          <w:lang w:val="de-DE"/>
        </w:rPr>
        <w:t>G.</w:t>
      </w:r>
      <w:r w:rsidRPr="0097318C">
        <w:rPr>
          <w:rFonts w:ascii="Palatino Linotype"/>
          <w:color w:val="231F20"/>
          <w:sz w:val="19"/>
          <w:lang w:val="de-DE"/>
        </w:rPr>
        <w:t xml:space="preserve"> </w:t>
      </w:r>
      <w:proofErr w:type="spellStart"/>
      <w:r w:rsidRPr="0097318C">
        <w:rPr>
          <w:rFonts w:ascii="Palatino Linotype"/>
          <w:color w:val="231F20"/>
          <w:sz w:val="19"/>
          <w:lang w:val="de-DE"/>
        </w:rPr>
        <w:t>Darien</w:t>
      </w:r>
      <w:proofErr w:type="spellEnd"/>
      <w:r w:rsidRPr="0097318C">
        <w:rPr>
          <w:rFonts w:ascii="Palatino Linotype"/>
          <w:color w:val="231F20"/>
          <w:sz w:val="19"/>
          <w:lang w:val="de-DE"/>
        </w:rPr>
        <w:t>,</w:t>
      </w:r>
      <w:r w:rsidRPr="0097318C">
        <w:rPr>
          <w:rFonts w:ascii="Palatino Linotype"/>
          <w:color w:val="231F20"/>
          <w:sz w:val="19"/>
          <w:lang w:val="de-DE"/>
        </w:rPr>
        <w:t xml:space="preserve"> </w:t>
      </w:r>
      <w:r w:rsidRPr="0097318C">
        <w:rPr>
          <w:rFonts w:ascii="Palatino Linotype"/>
          <w:color w:val="231F20"/>
          <w:sz w:val="19"/>
          <w:lang w:val="de-DE"/>
        </w:rPr>
        <w:t>M.</w:t>
      </w:r>
      <w:r w:rsidRPr="0097318C">
        <w:rPr>
          <w:rFonts w:ascii="Palatino Linotype"/>
          <w:color w:val="231F20"/>
          <w:sz w:val="19"/>
          <w:lang w:val="de-DE"/>
        </w:rPr>
        <w:t xml:space="preserve"> </w:t>
      </w:r>
      <w:r w:rsidRPr="0097318C">
        <w:rPr>
          <w:rFonts w:ascii="Palatino Linotype"/>
          <w:color w:val="231F20"/>
          <w:sz w:val="19"/>
          <w:lang w:val="de-DE"/>
        </w:rPr>
        <w:t>Lauras,</w:t>
      </w:r>
      <w:r w:rsidRPr="0097318C">
        <w:rPr>
          <w:rFonts w:ascii="Palatino Linotype"/>
          <w:color w:val="231F20"/>
          <w:sz w:val="19"/>
          <w:lang w:val="de-DE"/>
        </w:rPr>
        <w:t xml:space="preserve"> </w:t>
      </w:r>
      <w:proofErr w:type="spellStart"/>
      <w:r w:rsidRPr="0097318C">
        <w:rPr>
          <w:rFonts w:ascii="Cambria"/>
          <w:i/>
          <w:color w:val="231F20"/>
          <w:sz w:val="19"/>
          <w:lang w:val="de-DE"/>
        </w:rPr>
        <w:t>Biribi</w:t>
      </w:r>
      <w:proofErr w:type="spellEnd"/>
      <w:r w:rsidRPr="0097318C">
        <w:rPr>
          <w:rFonts w:ascii="Palatino Linotype"/>
          <w:color w:val="231F20"/>
          <w:sz w:val="19"/>
          <w:lang w:val="de-DE"/>
        </w:rPr>
        <w:t xml:space="preserve"> </w:t>
      </w:r>
      <w:r w:rsidRPr="0097318C">
        <w:rPr>
          <w:rFonts w:ascii="Palatino Linotype"/>
          <w:color w:val="231F20"/>
          <w:sz w:val="19"/>
          <w:lang w:val="de-DE"/>
        </w:rPr>
        <w:t xml:space="preserve"> </w:t>
      </w:r>
      <w:r w:rsidRPr="0097318C">
        <w:rPr>
          <w:rFonts w:ascii="Palatino Linotype"/>
          <w:color w:val="231F20"/>
          <w:sz w:val="19"/>
          <w:lang w:val="de-DE"/>
        </w:rPr>
        <w:t>177</w:t>
      </w:r>
    </w:p>
    <w:p w:rsidR="0097318C" w:rsidRDefault="0097318C" w:rsidP="0097318C">
      <w:pPr>
        <w:ind w:left="567" w:hanging="567"/>
        <w:rPr>
          <w:rFonts w:ascii="Palatino Linotype" w:hAnsi="Palatino Linotype"/>
          <w:color w:val="231F20"/>
          <w:sz w:val="19"/>
          <w:lang w:val="pl-PL"/>
        </w:rPr>
      </w:pPr>
      <w:proofErr w:type="spellStart"/>
      <w:r w:rsidRPr="0097318C">
        <w:rPr>
          <w:rFonts w:ascii="Palatino Linotype" w:hAnsi="Palatino Linotype"/>
          <w:color w:val="231F20"/>
          <w:sz w:val="19"/>
          <w:lang w:val="pl-PL"/>
        </w:rPr>
        <w:t>L</w:t>
      </w:r>
      <w:r w:rsidRPr="0097318C">
        <w:rPr>
          <w:rFonts w:ascii="Palatino Linotype" w:hAnsi="Palatino Linotype"/>
          <w:color w:val="231F20"/>
          <w:sz w:val="19"/>
          <w:lang w:val="pl-PL"/>
        </w:rPr>
        <w:t>ucien</w:t>
      </w:r>
      <w:proofErr w:type="spellEnd"/>
      <w:r w:rsidRPr="0097318C">
        <w:rPr>
          <w:rFonts w:ascii="Palatino Linotype" w:hAnsi="Palatino Linotype"/>
          <w:color w:val="231F20"/>
          <w:sz w:val="19"/>
          <w:lang w:val="pl-PL"/>
        </w:rPr>
        <w:t xml:space="preserve"> </w:t>
      </w:r>
      <w:proofErr w:type="spellStart"/>
      <w:r w:rsidRPr="0097318C">
        <w:rPr>
          <w:rFonts w:ascii="Palatino Linotype" w:hAnsi="Palatino Linotype"/>
          <w:color w:val="231F20"/>
          <w:sz w:val="19"/>
          <w:lang w:val="pl-PL"/>
        </w:rPr>
        <w:t>Descaves</w:t>
      </w:r>
      <w:proofErr w:type="spellEnd"/>
      <w:r w:rsidRPr="0097318C">
        <w:rPr>
          <w:rFonts w:ascii="Palatino Linotype" w:hAnsi="Palatino Linotype"/>
          <w:color w:val="231F20"/>
          <w:sz w:val="19"/>
          <w:lang w:val="pl-PL"/>
        </w:rPr>
        <w:t xml:space="preserve"> </w:t>
      </w:r>
      <w:r w:rsidRPr="0097318C">
        <w:rPr>
          <w:rFonts w:ascii="Palatino Linotype" w:hAnsi="Palatino Linotype"/>
          <w:color w:val="231F20"/>
          <w:sz w:val="19"/>
          <w:lang w:val="pl-PL"/>
        </w:rPr>
        <w:t>i</w:t>
      </w:r>
      <w:r w:rsidRPr="0097318C">
        <w:rPr>
          <w:rFonts w:ascii="Palatino Linotype" w:hAnsi="Palatino Linotype"/>
          <w:color w:val="231F20"/>
          <w:sz w:val="19"/>
          <w:lang w:val="pl-PL"/>
        </w:rPr>
        <w:t xml:space="preserve"> </w:t>
      </w:r>
      <w:proofErr w:type="spellStart"/>
      <w:r w:rsidRPr="0097318C">
        <w:rPr>
          <w:rFonts w:ascii="Palatino Linotype" w:hAnsi="Palatino Linotype"/>
          <w:color w:val="231F20"/>
          <w:sz w:val="19"/>
          <w:lang w:val="pl-PL"/>
        </w:rPr>
        <w:t>René</w:t>
      </w:r>
      <w:proofErr w:type="spellEnd"/>
      <w:r w:rsidRPr="0097318C">
        <w:rPr>
          <w:rFonts w:ascii="Palatino Linotype" w:hAnsi="Palatino Linotype"/>
          <w:color w:val="231F20"/>
          <w:sz w:val="19"/>
          <w:lang w:val="pl-PL"/>
        </w:rPr>
        <w:t xml:space="preserve"> </w:t>
      </w:r>
      <w:proofErr w:type="spellStart"/>
      <w:r w:rsidRPr="0097318C">
        <w:rPr>
          <w:rFonts w:ascii="Palatino Linotype" w:hAnsi="Palatino Linotype"/>
          <w:color w:val="231F20"/>
          <w:sz w:val="19"/>
          <w:lang w:val="pl-PL"/>
        </w:rPr>
        <w:t>Vergught</w:t>
      </w:r>
      <w:proofErr w:type="spellEnd"/>
      <w:r w:rsidRPr="0097318C">
        <w:rPr>
          <w:rFonts w:ascii="Cambria" w:hAnsi="Cambria"/>
          <w:i/>
          <w:color w:val="231F20"/>
          <w:sz w:val="19"/>
          <w:lang w:val="pl-PL"/>
        </w:rPr>
        <w:t>,</w:t>
      </w:r>
      <w:r w:rsidRPr="0097318C">
        <w:rPr>
          <w:rFonts w:ascii="Cambria" w:hAnsi="Cambria"/>
          <w:i/>
          <w:color w:val="231F20"/>
          <w:sz w:val="19"/>
          <w:lang w:val="pl-PL"/>
        </w:rPr>
        <w:t xml:space="preserve"> </w:t>
      </w:r>
      <w:r w:rsidRPr="0097318C">
        <w:rPr>
          <w:rFonts w:ascii="Cambria" w:hAnsi="Cambria"/>
          <w:i/>
          <w:color w:val="231F20"/>
          <w:sz w:val="19"/>
          <w:lang w:val="pl-PL"/>
        </w:rPr>
        <w:t>Trzewiki</w:t>
      </w:r>
      <w:r w:rsidRPr="0097318C">
        <w:rPr>
          <w:rFonts w:ascii="Palatino Linotype" w:hAnsi="Palatino Linotype"/>
          <w:color w:val="231F20"/>
          <w:sz w:val="19"/>
          <w:lang w:val="pl-PL"/>
        </w:rPr>
        <w:t xml:space="preserve"> </w:t>
      </w:r>
      <w:r>
        <w:rPr>
          <w:rFonts w:ascii="Palatino Linotype" w:hAnsi="Palatino Linotype"/>
          <w:color w:val="231F20"/>
          <w:sz w:val="19"/>
          <w:lang w:val="pl-PL"/>
        </w:rPr>
        <w:t xml:space="preserve"> </w:t>
      </w:r>
      <w:r w:rsidRPr="0097318C">
        <w:rPr>
          <w:rFonts w:ascii="Palatino Linotype" w:hAnsi="Palatino Linotype"/>
          <w:color w:val="231F20"/>
          <w:sz w:val="19"/>
          <w:lang w:val="pl-PL"/>
        </w:rPr>
        <w:t>313</w:t>
      </w:r>
    </w:p>
    <w:p w:rsidR="0070036F" w:rsidRPr="0097318C" w:rsidRDefault="0097318C" w:rsidP="0097318C">
      <w:pPr>
        <w:ind w:left="567" w:hanging="567"/>
        <w:rPr>
          <w:rFonts w:ascii="Palatino Linotype" w:eastAsia="Palatino Linotype" w:hAnsi="Palatino Linotype" w:cs="Palatino Linotype"/>
          <w:sz w:val="19"/>
          <w:szCs w:val="19"/>
          <w:lang w:val="pl-PL"/>
        </w:rPr>
      </w:pPr>
      <w:r w:rsidRPr="0097318C">
        <w:rPr>
          <w:rFonts w:ascii="Palatino Linotype" w:hAnsi="Palatino Linotype"/>
          <w:color w:val="231F20"/>
          <w:sz w:val="19"/>
          <w:lang w:val="pl-PL"/>
        </w:rPr>
        <w:t>J.-</w:t>
      </w:r>
      <w:r w:rsidRPr="0097318C">
        <w:rPr>
          <w:rFonts w:ascii="Palatino Linotype" w:hAnsi="Palatino Linotype"/>
          <w:color w:val="231F20"/>
          <w:sz w:val="19"/>
          <w:lang w:val="pl-PL"/>
        </w:rPr>
        <w:t>F</w:t>
      </w:r>
      <w:r w:rsidRPr="0097318C">
        <w:rPr>
          <w:rFonts w:ascii="Palatino Linotype" w:hAnsi="Palatino Linotype"/>
          <w:color w:val="231F20"/>
          <w:sz w:val="19"/>
          <w:lang w:val="pl-PL"/>
        </w:rPr>
        <w:t>.-Louis</w:t>
      </w:r>
      <w:r w:rsidRPr="0097318C">
        <w:rPr>
          <w:rFonts w:ascii="Palatino Linotype" w:hAnsi="Palatino Linotype"/>
          <w:color w:val="231F20"/>
          <w:sz w:val="19"/>
          <w:lang w:val="pl-PL"/>
        </w:rPr>
        <w:t xml:space="preserve"> </w:t>
      </w:r>
      <w:proofErr w:type="spellStart"/>
      <w:r w:rsidRPr="0097318C">
        <w:rPr>
          <w:rFonts w:ascii="Palatino Linotype" w:hAnsi="Palatino Linotype"/>
          <w:color w:val="231F20"/>
          <w:sz w:val="19"/>
          <w:lang w:val="pl-PL"/>
        </w:rPr>
        <w:t>Merlet</w:t>
      </w:r>
      <w:proofErr w:type="spellEnd"/>
      <w:r w:rsidRPr="0097318C">
        <w:rPr>
          <w:rFonts w:ascii="Palatino Linotype" w:hAnsi="Palatino Linotype"/>
          <w:color w:val="231F20"/>
          <w:sz w:val="19"/>
          <w:lang w:val="pl-PL"/>
        </w:rPr>
        <w:t>,</w:t>
      </w:r>
      <w:r w:rsidRPr="0097318C">
        <w:rPr>
          <w:rFonts w:ascii="Palatino Linotype" w:hAnsi="Palatino Linotype"/>
          <w:color w:val="231F20"/>
          <w:sz w:val="19"/>
          <w:lang w:val="pl-PL"/>
        </w:rPr>
        <w:t xml:space="preserve"> </w:t>
      </w:r>
      <w:r w:rsidRPr="0097318C">
        <w:rPr>
          <w:rFonts w:ascii="Cambria" w:hAnsi="Cambria"/>
          <w:i/>
          <w:color w:val="231F20"/>
          <w:sz w:val="19"/>
          <w:lang w:val="pl-PL"/>
        </w:rPr>
        <w:t>Kierownik</w:t>
      </w:r>
      <w:r w:rsidRPr="0097318C">
        <w:rPr>
          <w:rFonts w:ascii="Cambria" w:hAnsi="Cambria"/>
          <w:i/>
          <w:color w:val="231F20"/>
          <w:sz w:val="19"/>
          <w:lang w:val="pl-PL"/>
        </w:rPr>
        <w:t xml:space="preserve"> </w:t>
      </w:r>
      <w:r w:rsidRPr="0097318C">
        <w:rPr>
          <w:rFonts w:ascii="Cambria" w:hAnsi="Cambria"/>
          <w:i/>
          <w:color w:val="231F20"/>
          <w:sz w:val="19"/>
          <w:lang w:val="pl-PL"/>
        </w:rPr>
        <w:t>budowy</w:t>
      </w:r>
      <w:r w:rsidRPr="0097318C">
        <w:rPr>
          <w:rFonts w:ascii="Palatino Linotype" w:hAnsi="Palatino Linotype"/>
          <w:color w:val="231F20"/>
          <w:sz w:val="19"/>
          <w:lang w:val="pl-PL"/>
        </w:rPr>
        <w:t xml:space="preserve"> </w:t>
      </w:r>
      <w:r w:rsidRPr="0097318C">
        <w:rPr>
          <w:rFonts w:ascii="Palatino Linotype" w:hAnsi="Palatino Linotype"/>
          <w:color w:val="231F20"/>
          <w:sz w:val="19"/>
          <w:lang w:val="pl-PL"/>
        </w:rPr>
        <w:t xml:space="preserve"> </w:t>
      </w:r>
      <w:r w:rsidRPr="0097318C">
        <w:rPr>
          <w:rFonts w:ascii="Palatino Linotype" w:hAnsi="Palatino Linotype"/>
          <w:color w:val="231F20"/>
          <w:sz w:val="19"/>
          <w:lang w:val="pl-PL"/>
        </w:rPr>
        <w:t>333</w:t>
      </w:r>
    </w:p>
    <w:p w:rsidR="0070036F" w:rsidRPr="0097318C" w:rsidRDefault="0097318C" w:rsidP="0097318C">
      <w:pPr>
        <w:pStyle w:val="Tekstpodstawowy"/>
        <w:ind w:left="567" w:hanging="567"/>
        <w:rPr>
          <w:lang w:val="pl-PL"/>
        </w:rPr>
      </w:pPr>
      <w:r w:rsidRPr="0097318C">
        <w:rPr>
          <w:color w:val="231F20"/>
          <w:lang w:val="pl-PL"/>
        </w:rPr>
        <w:t>Noty</w:t>
      </w:r>
      <w:r w:rsidRPr="0097318C">
        <w:rPr>
          <w:color w:val="231F20"/>
          <w:lang w:val="pl-PL"/>
        </w:rPr>
        <w:t xml:space="preserve"> </w:t>
      </w:r>
      <w:r w:rsidRPr="0097318C">
        <w:rPr>
          <w:color w:val="231F20"/>
          <w:lang w:val="pl-PL"/>
        </w:rPr>
        <w:t>o</w:t>
      </w:r>
      <w:r w:rsidRPr="0097318C">
        <w:rPr>
          <w:color w:val="231F20"/>
          <w:lang w:val="pl-PL"/>
        </w:rPr>
        <w:t xml:space="preserve"> </w:t>
      </w:r>
      <w:r w:rsidRPr="0097318C">
        <w:rPr>
          <w:color w:val="231F20"/>
          <w:lang w:val="pl-PL"/>
        </w:rPr>
        <w:t>autorach</w:t>
      </w:r>
      <w:r w:rsidRPr="0097318C">
        <w:rPr>
          <w:color w:val="231F20"/>
          <w:lang w:val="pl-PL"/>
        </w:rPr>
        <w:t xml:space="preserve"> </w:t>
      </w:r>
      <w:r w:rsidRPr="0097318C">
        <w:rPr>
          <w:color w:val="231F20"/>
          <w:lang w:val="pl-PL"/>
        </w:rPr>
        <w:t xml:space="preserve"> </w:t>
      </w:r>
      <w:r w:rsidRPr="0097318C">
        <w:rPr>
          <w:color w:val="231F20"/>
          <w:lang w:val="pl-PL"/>
        </w:rPr>
        <w:t>355</w:t>
      </w:r>
      <w:bookmarkStart w:id="0" w:name="_GoBack"/>
      <w:bookmarkEnd w:id="0"/>
    </w:p>
    <w:sectPr w:rsidR="0070036F" w:rsidRPr="0097318C">
      <w:type w:val="continuous"/>
      <w:pgSz w:w="9530" w:h="13610"/>
      <w:pgMar w:top="128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036F"/>
    <w:rsid w:val="0070036F"/>
    <w:rsid w:val="0097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17"/>
    </w:pPr>
    <w:rPr>
      <w:rFonts w:ascii="Palatino Linotype" w:eastAsia="Palatino Linotype" w:hAnsi="Palatino Linotype"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F4E10FA3</Template>
  <TotalTime>2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2017-04-19T08:21:00Z</dcterms:created>
  <dcterms:modified xsi:type="dcterms:W3CDTF">2017-04-19T06:24:00Z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2017-04-19T00:00:00Z</vt:filetime>
  </property>
</Properties>
</file>