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1" w:rsidRPr="00D07474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/>
          <w:b/>
          <w:color w:val="231F20"/>
          <w:spacing w:val="1"/>
          <w:sz w:val="18"/>
          <w:lang w:val="pl-PL"/>
        </w:rPr>
        <w:t>Od</w:t>
      </w:r>
      <w:r w:rsidRPr="00D07474">
        <w:rPr>
          <w:rFonts w:ascii="Times New Roman"/>
          <w:b/>
          <w:color w:val="231F20"/>
          <w:spacing w:val="-1"/>
          <w:sz w:val="18"/>
          <w:lang w:val="pl-PL"/>
        </w:rPr>
        <w:t xml:space="preserve"> Autora</w:t>
      </w:r>
      <w:r w:rsidRPr="00D07474">
        <w:rPr>
          <w:rFonts w:ascii="Times New Roman"/>
          <w:color w:val="231F20"/>
          <w:spacing w:val="-1"/>
          <w:sz w:val="18"/>
          <w:lang w:val="pl-PL"/>
        </w:rPr>
        <w:tab/>
      </w:r>
      <w:r w:rsidRPr="00D07474">
        <w:rPr>
          <w:rFonts w:ascii="Times New Roman"/>
          <w:color w:val="231F20"/>
          <w:sz w:val="18"/>
          <w:lang w:val="pl-PL"/>
        </w:rPr>
        <w:t>7</w:t>
      </w:r>
    </w:p>
    <w:p w:rsidR="00D07474" w:rsidRDefault="00D07474" w:rsidP="00D07474">
      <w:pPr>
        <w:ind w:left="110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6B3C71" w:rsidRPr="00D07474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Wprowadzenie: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badania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nad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twórczością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„w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stanie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wrzenia”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ab/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</w:t>
      </w:r>
    </w:p>
    <w:p w:rsidR="00D07474" w:rsidRDefault="00D07474" w:rsidP="00D07474">
      <w:pPr>
        <w:ind w:left="110"/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</w:pPr>
    </w:p>
    <w:p w:rsidR="006B3C71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Część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Twórczość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</w:rPr>
        <w:t>szkoła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nauczyciel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  <w:t>15</w:t>
      </w:r>
    </w:p>
    <w:p w:rsidR="006B3C71" w:rsidRDefault="00D07474" w:rsidP="00D07474">
      <w:pPr>
        <w:numPr>
          <w:ilvl w:val="0"/>
          <w:numId w:val="1"/>
        </w:numPr>
        <w:ind w:hanging="18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color w:val="231F20"/>
          <w:spacing w:val="-1"/>
          <w:sz w:val="18"/>
        </w:rPr>
        <w:t>Nauczyciele</w:t>
      </w:r>
      <w:proofErr w:type="spellEnd"/>
      <w:r>
        <w:rPr>
          <w:rFonts w:ascii="Times New Roman" w:hAnsi="Times New Roman"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przeciwko</w:t>
      </w:r>
      <w:proofErr w:type="spellEnd"/>
      <w:r>
        <w:rPr>
          <w:rFonts w:ascii="Times New Roman" w:hAnsi="Times New Roman"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2"/>
          <w:sz w:val="18"/>
        </w:rPr>
        <w:t>kreatywności</w:t>
      </w:r>
      <w:proofErr w:type="spellEnd"/>
      <w:r>
        <w:rPr>
          <w:rFonts w:ascii="Times New Roman" w:hAnsi="Times New Roman"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uczniów</w:t>
      </w:r>
      <w:proofErr w:type="spellEnd"/>
      <w:r>
        <w:rPr>
          <w:rFonts w:ascii="Times New Roman" w:hAnsi="Times New Roman"/>
          <w:color w:val="231F20"/>
          <w:sz w:val="18"/>
        </w:rPr>
        <w:tab/>
      </w:r>
      <w:r>
        <w:rPr>
          <w:rFonts w:ascii="Times New Roman" w:hAnsi="Times New Roman"/>
          <w:color w:val="231F20"/>
          <w:spacing w:val="-13"/>
          <w:sz w:val="18"/>
        </w:rPr>
        <w:t>17</w:t>
      </w:r>
    </w:p>
    <w:p w:rsidR="006B3C71" w:rsidRDefault="00D07474" w:rsidP="00D07474">
      <w:pPr>
        <w:numPr>
          <w:ilvl w:val="0"/>
          <w:numId w:val="1"/>
        </w:numPr>
        <w:ind w:left="689" w:hanging="18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color w:val="231F20"/>
          <w:spacing w:val="-1"/>
          <w:sz w:val="18"/>
        </w:rPr>
        <w:t>Umysł</w:t>
      </w:r>
      <w:proofErr w:type="spellEnd"/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"/>
          <w:sz w:val="18"/>
        </w:rPr>
        <w:t>pod</w:t>
      </w:r>
      <w:r>
        <w:rPr>
          <w:rFonts w:ascii="Times New Roman" w:hAnsi="Times New Roman"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1"/>
          <w:sz w:val="18"/>
        </w:rPr>
        <w:t>kluczem</w:t>
      </w:r>
      <w:proofErr w:type="spellEnd"/>
      <w:r>
        <w:rPr>
          <w:rFonts w:ascii="Times New Roman" w:hAnsi="Times New Roman"/>
          <w:color w:val="231F20"/>
          <w:sz w:val="18"/>
        </w:rPr>
        <w:t xml:space="preserve"> (</w:t>
      </w:r>
      <w:proofErr w:type="spellStart"/>
      <w:r>
        <w:rPr>
          <w:rFonts w:ascii="Times New Roman" w:hAnsi="Times New Roman"/>
          <w:color w:val="231F20"/>
          <w:sz w:val="18"/>
        </w:rPr>
        <w:t>maturalnym</w:t>
      </w:r>
      <w:proofErr w:type="spellEnd"/>
      <w:r>
        <w:rPr>
          <w:rFonts w:ascii="Times New Roman" w:hAnsi="Times New Roman"/>
          <w:color w:val="231F20"/>
          <w:sz w:val="18"/>
        </w:rPr>
        <w:t>)</w:t>
      </w:r>
      <w:r>
        <w:rPr>
          <w:rFonts w:ascii="Times New Roman" w:hAnsi="Times New Roman"/>
          <w:color w:val="231F20"/>
          <w:sz w:val="18"/>
        </w:rPr>
        <w:tab/>
      </w:r>
      <w:r>
        <w:rPr>
          <w:rFonts w:ascii="Times New Roman" w:hAnsi="Times New Roman"/>
          <w:color w:val="231F20"/>
          <w:spacing w:val="-3"/>
          <w:sz w:val="18"/>
        </w:rPr>
        <w:t>29</w:t>
      </w:r>
    </w:p>
    <w:p w:rsidR="006B3C71" w:rsidRDefault="00D07474" w:rsidP="00D07474">
      <w:pPr>
        <w:numPr>
          <w:ilvl w:val="0"/>
          <w:numId w:val="1"/>
        </w:numPr>
        <w:ind w:left="682" w:hanging="17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Nuda</w:t>
      </w:r>
      <w:proofErr w:type="spellEnd"/>
      <w:r>
        <w:rPr>
          <w:rFonts w:ascii="Times New Roman"/>
          <w:color w:val="231F20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jako</w:t>
      </w:r>
      <w:proofErr w:type="spellEnd"/>
      <w:r>
        <w:rPr>
          <w:rFonts w:ascii="Times New Roman"/>
          <w:color w:val="231F20"/>
          <w:sz w:val="18"/>
        </w:rPr>
        <w:t xml:space="preserve"> problem </w:t>
      </w:r>
      <w:proofErr w:type="spellStart"/>
      <w:r>
        <w:rPr>
          <w:rFonts w:ascii="Times New Roman"/>
          <w:color w:val="231F20"/>
          <w:spacing w:val="1"/>
          <w:sz w:val="18"/>
        </w:rPr>
        <w:t>pedagogiczny</w:t>
      </w:r>
      <w:proofErr w:type="spellEnd"/>
      <w:r>
        <w:rPr>
          <w:rFonts w:ascii="Times New Roman"/>
          <w:color w:val="231F20"/>
          <w:spacing w:val="1"/>
          <w:sz w:val="18"/>
        </w:rPr>
        <w:tab/>
      </w:r>
      <w:r>
        <w:rPr>
          <w:rFonts w:ascii="Times New Roman"/>
          <w:color w:val="231F20"/>
          <w:spacing w:val="-7"/>
          <w:sz w:val="18"/>
        </w:rPr>
        <w:t>35</w:t>
      </w:r>
    </w:p>
    <w:p w:rsidR="006B3C71" w:rsidRDefault="00D07474" w:rsidP="00D07474">
      <w:pPr>
        <w:numPr>
          <w:ilvl w:val="0"/>
          <w:numId w:val="1"/>
        </w:numPr>
        <w:ind w:left="686" w:hanging="17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Edukacja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według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Torrance’a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49</w:t>
      </w:r>
    </w:p>
    <w:p w:rsidR="006B3C71" w:rsidRPr="00D07474" w:rsidRDefault="00D07474" w:rsidP="00D07474">
      <w:pPr>
        <w:numPr>
          <w:ilvl w:val="0"/>
          <w:numId w:val="1"/>
        </w:numPr>
        <w:ind w:left="682" w:hanging="17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Nauczanie twórczości w </w:t>
      </w:r>
      <w:r w:rsidRPr="00D07474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szkole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wyższej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– </w:t>
      </w:r>
      <w:r w:rsidRPr="00D07474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heurystyki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jako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treści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kształcenia</w:t>
      </w:r>
      <w:r w:rsidRPr="00D07474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ab/>
      </w:r>
      <w:r w:rsidRPr="00D07474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  <w:lang w:val="pl-PL"/>
        </w:rPr>
        <w:t>65</w:t>
      </w:r>
    </w:p>
    <w:p w:rsidR="006B3C71" w:rsidRPr="00D07474" w:rsidRDefault="00D07474" w:rsidP="00D07474">
      <w:pPr>
        <w:numPr>
          <w:ilvl w:val="0"/>
          <w:numId w:val="1"/>
        </w:numPr>
        <w:ind w:left="682" w:hanging="17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Szkoła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wyższa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3"/>
          <w:sz w:val="18"/>
          <w:lang w:val="pl-PL"/>
        </w:rPr>
        <w:t>kuźnią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geniuszy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czy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buchalterów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-1"/>
          <w:sz w:val="18"/>
          <w:lang w:val="pl-PL"/>
        </w:rPr>
        <w:t>naukowych?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Rozważania</w:t>
      </w:r>
      <w:r w:rsidRPr="00D07474">
        <w:rPr>
          <w:rFonts w:ascii="Times New Roman" w:hAnsi="Times New Roman"/>
          <w:color w:val="231F20"/>
          <w:spacing w:val="26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kry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tyczne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o jakości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kształcenia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w świetle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teorii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pomiaru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geniuszu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-1"/>
          <w:sz w:val="18"/>
          <w:lang w:val="pl-PL"/>
        </w:rPr>
        <w:t>naukowego</w:t>
      </w:r>
      <w:r w:rsidRPr="00D07474">
        <w:rPr>
          <w:rFonts w:ascii="Times New Roman" w:hAnsi="Times New Roman"/>
          <w:color w:val="231F20"/>
          <w:spacing w:val="8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 xml:space="preserve">Deana </w:t>
      </w:r>
      <w:r w:rsidRPr="00D07474">
        <w:rPr>
          <w:rFonts w:ascii="Times New Roman"/>
          <w:color w:val="231F20"/>
          <w:spacing w:val="1"/>
          <w:sz w:val="18"/>
          <w:lang w:val="pl-PL"/>
        </w:rPr>
        <w:t>K.</w:t>
      </w:r>
      <w:r w:rsidRPr="00D07474">
        <w:rPr>
          <w:rFonts w:ascii="Times New Roman"/>
          <w:color w:val="231F20"/>
          <w:sz w:val="18"/>
          <w:lang w:val="pl-PL"/>
        </w:rPr>
        <w:t xml:space="preserve"> </w:t>
      </w:r>
      <w:proofErr w:type="spellStart"/>
      <w:r w:rsidRPr="00D07474">
        <w:rPr>
          <w:rFonts w:ascii="Times New Roman"/>
          <w:color w:val="231F20"/>
          <w:sz w:val="18"/>
          <w:lang w:val="pl-PL"/>
        </w:rPr>
        <w:t>Simontona</w:t>
      </w:r>
      <w:proofErr w:type="spellEnd"/>
      <w:r w:rsidRPr="00D07474">
        <w:rPr>
          <w:rFonts w:ascii="Times New Roman"/>
          <w:color w:val="231F20"/>
          <w:sz w:val="18"/>
          <w:lang w:val="pl-PL"/>
        </w:rPr>
        <w:tab/>
      </w:r>
      <w:r w:rsidRPr="00D07474">
        <w:rPr>
          <w:rFonts w:ascii="Times New Roman"/>
          <w:color w:val="231F20"/>
          <w:spacing w:val="-9"/>
          <w:sz w:val="18"/>
          <w:lang w:val="pl-PL"/>
        </w:rPr>
        <w:t>81</w:t>
      </w:r>
    </w:p>
    <w:p w:rsidR="00D07474" w:rsidRDefault="00D07474" w:rsidP="00D07474">
      <w:pPr>
        <w:ind w:left="110"/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</w:pPr>
    </w:p>
    <w:p w:rsidR="006B3C71" w:rsidRPr="00D07474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Część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lang w:val="pl-PL"/>
        </w:rPr>
        <w:t>2.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Twórczość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– środowisko – </w:t>
      </w:r>
      <w:r w:rsidRPr="00D07474"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lang w:val="pl-PL"/>
        </w:rPr>
        <w:t>kultura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lang w:val="pl-PL"/>
        </w:rPr>
        <w:tab/>
        <w:t>93</w:t>
      </w:r>
    </w:p>
    <w:p w:rsidR="006B3C71" w:rsidRPr="00D07474" w:rsidRDefault="00D07474" w:rsidP="00D07474">
      <w:pPr>
        <w:numPr>
          <w:ilvl w:val="0"/>
          <w:numId w:val="1"/>
        </w:numPr>
        <w:ind w:left="741" w:hanging="23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Kult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przystępności,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schlebiania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i zwyczajności – </w:t>
      </w:r>
      <w:r w:rsidRPr="00D07474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Franka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Furediego</w:t>
      </w:r>
      <w:proofErr w:type="spellEnd"/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diagnoza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kultu</w:t>
      </w:r>
      <w:r w:rsidRPr="00D07474">
        <w:rPr>
          <w:rFonts w:ascii="Times New Roman"/>
          <w:color w:val="231F20"/>
          <w:spacing w:val="3"/>
          <w:sz w:val="18"/>
          <w:lang w:val="pl-PL"/>
        </w:rPr>
        <w:t>ry</w:t>
      </w:r>
      <w:r w:rsidRPr="00D07474">
        <w:rPr>
          <w:rFonts w:ascii="Times New Roman"/>
          <w:color w:val="231F20"/>
          <w:sz w:val="18"/>
          <w:lang w:val="pl-PL"/>
        </w:rPr>
        <w:t xml:space="preserve"> i </w:t>
      </w:r>
      <w:r w:rsidRPr="00D07474">
        <w:rPr>
          <w:rFonts w:ascii="Times New Roman"/>
          <w:color w:val="231F20"/>
          <w:spacing w:val="1"/>
          <w:sz w:val="18"/>
          <w:lang w:val="pl-PL"/>
        </w:rPr>
        <w:t>edukacji</w:t>
      </w:r>
      <w:r w:rsidRPr="00D07474">
        <w:rPr>
          <w:rFonts w:ascii="Times New Roman"/>
          <w:color w:val="231F20"/>
          <w:sz w:val="18"/>
          <w:lang w:val="pl-PL"/>
        </w:rPr>
        <w:t xml:space="preserve"> </w:t>
      </w:r>
      <w:r w:rsidRPr="00D07474">
        <w:rPr>
          <w:rFonts w:ascii="Times New Roman"/>
          <w:color w:val="231F20"/>
          <w:spacing w:val="2"/>
          <w:sz w:val="18"/>
          <w:lang w:val="pl-PL"/>
        </w:rPr>
        <w:t>kulturalnej</w:t>
      </w:r>
      <w:r w:rsidRPr="00D07474">
        <w:rPr>
          <w:rFonts w:ascii="Times New Roman"/>
          <w:color w:val="231F20"/>
          <w:spacing w:val="2"/>
          <w:sz w:val="18"/>
          <w:lang w:val="pl-PL"/>
        </w:rPr>
        <w:tab/>
      </w:r>
      <w:r w:rsidRPr="00D07474">
        <w:rPr>
          <w:rFonts w:ascii="Times New Roman"/>
          <w:color w:val="231F20"/>
          <w:spacing w:val="-2"/>
          <w:sz w:val="18"/>
          <w:lang w:val="pl-PL"/>
        </w:rPr>
        <w:t>95</w:t>
      </w:r>
    </w:p>
    <w:p w:rsidR="006B3C71" w:rsidRPr="00D07474" w:rsidRDefault="00D07474" w:rsidP="00D07474">
      <w:pPr>
        <w:numPr>
          <w:ilvl w:val="0"/>
          <w:numId w:val="1"/>
        </w:numPr>
        <w:ind w:left="759" w:hanging="25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Od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potencjalności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transgresji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historycznych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7474"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kreatywność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na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różnych</w:t>
      </w:r>
      <w:r w:rsidRPr="00D07474"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pozio</w:t>
      </w:r>
      <w:r w:rsidRPr="00D07474">
        <w:rPr>
          <w:rFonts w:ascii="Times New Roman"/>
          <w:color w:val="231F20"/>
          <w:spacing w:val="2"/>
          <w:sz w:val="18"/>
          <w:lang w:val="pl-PL"/>
        </w:rPr>
        <w:t>m</w:t>
      </w:r>
      <w:r w:rsidRPr="00D07474">
        <w:rPr>
          <w:rFonts w:ascii="Times New Roman"/>
          <w:color w:val="231F20"/>
          <w:spacing w:val="3"/>
          <w:sz w:val="18"/>
          <w:lang w:val="pl-PL"/>
        </w:rPr>
        <w:t>a</w:t>
      </w:r>
      <w:r w:rsidRPr="00D07474">
        <w:rPr>
          <w:rFonts w:ascii="Times New Roman"/>
          <w:color w:val="231F20"/>
          <w:spacing w:val="-1"/>
          <w:sz w:val="18"/>
          <w:lang w:val="pl-PL"/>
        </w:rPr>
        <w:t>c</w:t>
      </w:r>
      <w:r w:rsidRPr="00D07474">
        <w:rPr>
          <w:rFonts w:ascii="Times New Roman"/>
          <w:color w:val="231F20"/>
          <w:sz w:val="18"/>
          <w:lang w:val="pl-PL"/>
        </w:rPr>
        <w:t>h</w:t>
      </w:r>
      <w:r w:rsidRPr="00D07474">
        <w:rPr>
          <w:rFonts w:ascii="Times New Roman"/>
          <w:color w:val="231F20"/>
          <w:sz w:val="18"/>
          <w:lang w:val="pl-PL"/>
        </w:rPr>
        <w:tab/>
      </w:r>
      <w:r w:rsidRPr="00D07474">
        <w:rPr>
          <w:rFonts w:ascii="Times New Roman"/>
          <w:color w:val="231F20"/>
          <w:spacing w:val="-9"/>
          <w:sz w:val="18"/>
          <w:lang w:val="pl-PL"/>
        </w:rPr>
        <w:t>1</w:t>
      </w:r>
      <w:r w:rsidRPr="00D07474">
        <w:rPr>
          <w:rFonts w:ascii="Times New Roman"/>
          <w:color w:val="231F20"/>
          <w:sz w:val="18"/>
          <w:lang w:val="pl-PL"/>
        </w:rPr>
        <w:t>07</w:t>
      </w:r>
    </w:p>
    <w:p w:rsidR="006B3C71" w:rsidRPr="00D07474" w:rsidRDefault="00D07474" w:rsidP="00D07474">
      <w:pPr>
        <w:numPr>
          <w:ilvl w:val="0"/>
          <w:numId w:val="1"/>
        </w:numPr>
        <w:ind w:left="766" w:right="108" w:hanging="25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Za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dużo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twórczości?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Pułapki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twórczości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codziennej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 xml:space="preserve">i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amatorskiej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 xml:space="preserve">w </w:t>
      </w:r>
      <w:r w:rsidRPr="00D07474">
        <w:rPr>
          <w:rFonts w:ascii="Times New Roman" w:hAnsi="Times New Roman"/>
          <w:color w:val="231F20"/>
          <w:spacing w:val="3"/>
          <w:sz w:val="18"/>
          <w:lang w:val="pl-PL"/>
        </w:rPr>
        <w:t>kulturze</w:t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nad</w:t>
      </w:r>
      <w:r w:rsidRPr="00D07474">
        <w:rPr>
          <w:rFonts w:ascii="Times New Roman" w:hAnsi="Times New Roman"/>
          <w:color w:val="231F20"/>
          <w:spacing w:val="3"/>
          <w:sz w:val="18"/>
          <w:lang w:val="pl-PL"/>
        </w:rPr>
        <w:t>miaru,</w:t>
      </w:r>
      <w:r w:rsidRPr="00D07474">
        <w:rPr>
          <w:rFonts w:ascii="Times New Roman" w:hAnsi="Times New Roman"/>
          <w:color w:val="231F2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kiczu</w:t>
      </w:r>
      <w:r w:rsidRPr="00D07474">
        <w:rPr>
          <w:rFonts w:ascii="Times New Roman" w:hAnsi="Times New Roman"/>
          <w:color w:val="231F20"/>
          <w:sz w:val="18"/>
          <w:lang w:val="pl-PL"/>
        </w:rPr>
        <w:t xml:space="preserve"> i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braku</w:t>
      </w:r>
      <w:r w:rsidRPr="00D07474">
        <w:rPr>
          <w:rFonts w:ascii="Times New Roman" w:hAnsi="Times New Roman"/>
          <w:color w:val="231F2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smaku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ab/>
      </w:r>
      <w:r w:rsidRPr="00D07474">
        <w:rPr>
          <w:rFonts w:ascii="Times New Roman" w:hAnsi="Times New Roman"/>
          <w:color w:val="231F20"/>
          <w:spacing w:val="-2"/>
          <w:sz w:val="18"/>
          <w:lang w:val="pl-PL"/>
        </w:rPr>
        <w:t>125</w:t>
      </w:r>
    </w:p>
    <w:p w:rsidR="006B3C71" w:rsidRDefault="00D07474" w:rsidP="00D07474">
      <w:pPr>
        <w:numPr>
          <w:ilvl w:val="0"/>
          <w:numId w:val="1"/>
        </w:numPr>
        <w:ind w:left="767" w:hanging="2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color w:val="231F20"/>
          <w:spacing w:val="2"/>
          <w:sz w:val="18"/>
        </w:rPr>
        <w:t>Warunki</w:t>
      </w:r>
      <w:proofErr w:type="spellEnd"/>
      <w:r>
        <w:rPr>
          <w:rFonts w:ascii="Times New Roman" w:hAnsi="Times New Roman"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1"/>
          <w:sz w:val="18"/>
        </w:rPr>
        <w:t>sukcesu</w:t>
      </w:r>
      <w:proofErr w:type="spellEnd"/>
      <w:r>
        <w:rPr>
          <w:rFonts w:ascii="Times New Roman" w:hAnsi="Times New Roman"/>
          <w:color w:val="231F20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twórczego</w:t>
      </w:r>
      <w:proofErr w:type="spellEnd"/>
      <w:r>
        <w:rPr>
          <w:rFonts w:ascii="Times New Roman" w:hAnsi="Times New Roman"/>
          <w:color w:val="231F20"/>
          <w:sz w:val="18"/>
        </w:rPr>
        <w:tab/>
      </w:r>
      <w:r>
        <w:rPr>
          <w:rFonts w:ascii="Times New Roman" w:hAnsi="Times New Roman"/>
          <w:color w:val="231F20"/>
          <w:spacing w:val="-4"/>
          <w:sz w:val="18"/>
        </w:rPr>
        <w:t>139</w:t>
      </w:r>
    </w:p>
    <w:p w:rsidR="00D07474" w:rsidRDefault="00D07474" w:rsidP="00D07474">
      <w:pPr>
        <w:ind w:left="110"/>
        <w:rPr>
          <w:rFonts w:ascii="Times New Roman" w:hAnsi="Times New Roman"/>
          <w:b/>
          <w:color w:val="231F20"/>
          <w:spacing w:val="1"/>
          <w:sz w:val="18"/>
          <w:lang w:val="pl-PL"/>
        </w:rPr>
      </w:pPr>
    </w:p>
    <w:p w:rsidR="006B3C71" w:rsidRPr="00D07474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hAnsi="Times New Roman"/>
          <w:b/>
          <w:color w:val="231F20"/>
          <w:spacing w:val="1"/>
          <w:sz w:val="18"/>
          <w:lang w:val="pl-PL"/>
        </w:rPr>
        <w:t>Część</w:t>
      </w: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 3. </w:t>
      </w:r>
      <w:r w:rsidRPr="00D07474">
        <w:rPr>
          <w:rFonts w:ascii="Times New Roman" w:hAnsi="Times New Roman"/>
          <w:b/>
          <w:color w:val="231F20"/>
          <w:spacing w:val="-2"/>
          <w:sz w:val="18"/>
          <w:lang w:val="pl-PL"/>
        </w:rPr>
        <w:t>Twórczość</w:t>
      </w: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 </w:t>
      </w:r>
      <w:r w:rsidRPr="00D07474">
        <w:rPr>
          <w:rFonts w:ascii="Times New Roman" w:hAnsi="Times New Roman"/>
          <w:b/>
          <w:color w:val="231F20"/>
          <w:spacing w:val="-1"/>
          <w:sz w:val="18"/>
          <w:lang w:val="pl-PL"/>
        </w:rPr>
        <w:t>jako</w:t>
      </w: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 problem badań pedagogicznych</w:t>
      </w:r>
      <w:r>
        <w:rPr>
          <w:rFonts w:ascii="Times New Roman" w:hAnsi="Times New Roman"/>
          <w:b/>
          <w:color w:val="231F20"/>
          <w:sz w:val="18"/>
          <w:lang w:val="pl-PL"/>
        </w:rPr>
        <w:tab/>
        <w:t>151</w:t>
      </w:r>
    </w:p>
    <w:p w:rsidR="006B3C71" w:rsidRPr="00D07474" w:rsidRDefault="00D07474" w:rsidP="00D07474">
      <w:pPr>
        <w:numPr>
          <w:ilvl w:val="0"/>
          <w:numId w:val="1"/>
        </w:numPr>
        <w:ind w:left="756" w:hanging="24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hAnsi="Times New Roman"/>
          <w:color w:val="231F20"/>
          <w:sz w:val="18"/>
          <w:lang w:val="pl-PL"/>
        </w:rPr>
        <w:t xml:space="preserve">Kluczowe kompetencje nauczyciela twórczości jako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diagnosty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ab/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>153</w:t>
      </w:r>
    </w:p>
    <w:p w:rsidR="006B3C71" w:rsidRPr="00D07474" w:rsidRDefault="00D07474" w:rsidP="00D07474">
      <w:pPr>
        <w:numPr>
          <w:ilvl w:val="0"/>
          <w:numId w:val="1"/>
        </w:numPr>
        <w:ind w:left="775" w:hanging="26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Kreatywność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ogólna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czy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specyficzna: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poważny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problem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badawczy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czy</w:t>
      </w:r>
      <w:r w:rsidRPr="00D07474">
        <w:rPr>
          <w:rFonts w:ascii="Times New Roman" w:hAnsi="Times New Roman"/>
          <w:color w:val="231F20"/>
          <w:spacing w:val="-17"/>
          <w:sz w:val="18"/>
          <w:lang w:val="pl-PL"/>
        </w:rPr>
        <w:t xml:space="preserve"> </w:t>
      </w:r>
      <w:proofErr w:type="spellStart"/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pseudopro</w:t>
      </w:r>
      <w:r w:rsidRPr="00D07474">
        <w:rPr>
          <w:rFonts w:ascii="Times New Roman"/>
          <w:color w:val="231F20"/>
          <w:spacing w:val="-2"/>
          <w:sz w:val="18"/>
          <w:lang w:val="pl-PL"/>
        </w:rPr>
        <w:t>blem</w:t>
      </w:r>
      <w:proofErr w:type="spellEnd"/>
      <w:r w:rsidRPr="00D07474">
        <w:rPr>
          <w:rFonts w:ascii="Times New Roman"/>
          <w:color w:val="231F20"/>
          <w:spacing w:val="-2"/>
          <w:sz w:val="18"/>
          <w:lang w:val="pl-PL"/>
        </w:rPr>
        <w:t>?</w:t>
      </w:r>
      <w:r w:rsidRPr="00D07474">
        <w:rPr>
          <w:rFonts w:ascii="Times New Roman"/>
          <w:color w:val="231F20"/>
          <w:spacing w:val="-2"/>
          <w:sz w:val="18"/>
          <w:lang w:val="pl-PL"/>
        </w:rPr>
        <w:tab/>
      </w:r>
      <w:r w:rsidRPr="00D07474">
        <w:rPr>
          <w:rFonts w:ascii="Times New Roman"/>
          <w:color w:val="231F20"/>
          <w:spacing w:val="-5"/>
          <w:sz w:val="18"/>
          <w:lang w:val="pl-PL"/>
        </w:rPr>
        <w:t>169</w:t>
      </w:r>
    </w:p>
    <w:p w:rsidR="006B3C71" w:rsidRPr="00D07474" w:rsidRDefault="00D07474" w:rsidP="00D07474">
      <w:pPr>
        <w:numPr>
          <w:ilvl w:val="0"/>
          <w:numId w:val="1"/>
        </w:numPr>
        <w:ind w:left="767" w:hanging="2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bookmarkStart w:id="0" w:name="_GoBack"/>
      <w:bookmarkEnd w:id="0"/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Epifania</w:t>
      </w:r>
      <w:r w:rsidRPr="00D0747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doświadczenie</w:t>
      </w:r>
      <w:r w:rsidRPr="00D0747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  <w:lang w:val="pl-PL"/>
        </w:rPr>
        <w:t>krystalizujące</w:t>
      </w:r>
      <w:r w:rsidRPr="00D0747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biografii</w:t>
      </w:r>
      <w:r w:rsidRPr="00D0747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twórczej</w:t>
      </w:r>
      <w:r w:rsidRPr="00D0747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–</w:t>
      </w:r>
      <w:r w:rsidRPr="00D0747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próba</w:t>
      </w:r>
      <w:r w:rsidRPr="00D07474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D07474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 xml:space="preserve">zarysowania </w:t>
      </w:r>
      <w:r w:rsidRPr="00D07474">
        <w:rPr>
          <w:rFonts w:ascii="Times New Roman"/>
          <w:color w:val="231F20"/>
          <w:sz w:val="18"/>
          <w:lang w:val="pl-PL"/>
        </w:rPr>
        <w:t>pola badawczego</w:t>
      </w:r>
      <w:r w:rsidRPr="00D07474">
        <w:rPr>
          <w:rFonts w:ascii="Times New Roman"/>
          <w:color w:val="231F20"/>
          <w:sz w:val="18"/>
          <w:lang w:val="pl-PL"/>
        </w:rPr>
        <w:tab/>
      </w:r>
      <w:r w:rsidRPr="00D07474">
        <w:rPr>
          <w:rFonts w:ascii="Times New Roman"/>
          <w:color w:val="231F20"/>
          <w:spacing w:val="-5"/>
          <w:sz w:val="18"/>
          <w:lang w:val="pl-PL"/>
        </w:rPr>
        <w:t>177</w:t>
      </w:r>
    </w:p>
    <w:p w:rsidR="006B3C71" w:rsidRPr="00D07474" w:rsidRDefault="00D07474" w:rsidP="00D07474">
      <w:pPr>
        <w:numPr>
          <w:ilvl w:val="0"/>
          <w:numId w:val="1"/>
        </w:numPr>
        <w:ind w:left="765" w:right="117" w:hanging="25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hAnsi="Times New Roman"/>
          <w:color w:val="231F20"/>
          <w:spacing w:val="-1"/>
          <w:sz w:val="18"/>
          <w:lang w:val="pl-PL"/>
        </w:rPr>
        <w:t>Walidacja</w:t>
      </w:r>
      <w:r w:rsidRPr="00D07474">
        <w:rPr>
          <w:rFonts w:ascii="Times New Roman" w:hAnsi="Times New Roman"/>
          <w:color w:val="231F20"/>
          <w:spacing w:val="1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komunikacyjna</w:t>
      </w:r>
      <w:r w:rsidRPr="00D07474">
        <w:rPr>
          <w:rFonts w:ascii="Times New Roman" w:hAnsi="Times New Roman"/>
          <w:color w:val="231F20"/>
          <w:spacing w:val="1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 xml:space="preserve">w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analizie</w:t>
      </w:r>
      <w:r w:rsidRPr="00D07474">
        <w:rPr>
          <w:rFonts w:ascii="Times New Roman" w:hAnsi="Times New Roman"/>
          <w:color w:val="231F20"/>
          <w:spacing w:val="1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wyników</w:t>
      </w:r>
      <w:r w:rsidRPr="00D07474">
        <w:rPr>
          <w:rFonts w:ascii="Times New Roman" w:hAnsi="Times New Roman"/>
          <w:color w:val="231F20"/>
          <w:spacing w:val="1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2"/>
          <w:sz w:val="18"/>
          <w:lang w:val="pl-PL"/>
        </w:rPr>
        <w:t>badań</w:t>
      </w:r>
      <w:r w:rsidRPr="00D07474">
        <w:rPr>
          <w:rFonts w:ascii="Times New Roman" w:hAnsi="Times New Roman"/>
          <w:color w:val="231F20"/>
          <w:spacing w:val="1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z w:val="18"/>
          <w:lang w:val="pl-PL"/>
        </w:rPr>
        <w:t>pedagogicznych</w:t>
      </w:r>
      <w:r w:rsidRPr="00D07474">
        <w:rPr>
          <w:rFonts w:ascii="Times New Roman" w:hAnsi="Times New Roman"/>
          <w:color w:val="231F20"/>
          <w:spacing w:val="1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>nad</w:t>
      </w:r>
      <w:r w:rsidRPr="00D07474">
        <w:rPr>
          <w:rFonts w:ascii="Times New Roman" w:hAnsi="Times New Roman"/>
          <w:color w:val="231F20"/>
          <w:spacing w:val="10"/>
          <w:sz w:val="18"/>
          <w:lang w:val="pl-PL"/>
        </w:rPr>
        <w:t xml:space="preserve"> </w:t>
      </w:r>
      <w:r w:rsidRPr="00D07474">
        <w:rPr>
          <w:rFonts w:ascii="Times New Roman" w:hAnsi="Times New Roman"/>
          <w:color w:val="231F20"/>
          <w:spacing w:val="-1"/>
          <w:sz w:val="18"/>
          <w:lang w:val="pl-PL"/>
        </w:rPr>
        <w:t>twór</w:t>
      </w:r>
      <w:r w:rsidRPr="00D07474">
        <w:rPr>
          <w:rFonts w:ascii="Times New Roman" w:hAnsi="Times New Roman"/>
          <w:color w:val="231F20"/>
          <w:sz w:val="18"/>
          <w:lang w:val="pl-PL"/>
        </w:rPr>
        <w:t>czością (współautor M. Modrzejewska-</w:t>
      </w:r>
      <w:proofErr w:type="spellStart"/>
      <w:r w:rsidRPr="00D07474">
        <w:rPr>
          <w:rFonts w:ascii="Times New Roman" w:hAnsi="Times New Roman"/>
          <w:color w:val="231F20"/>
          <w:sz w:val="18"/>
          <w:lang w:val="pl-PL"/>
        </w:rPr>
        <w:t>Świgulska</w:t>
      </w:r>
      <w:proofErr w:type="spellEnd"/>
      <w:r w:rsidRPr="00D07474">
        <w:rPr>
          <w:rFonts w:ascii="Times New Roman" w:hAnsi="Times New Roman"/>
          <w:color w:val="231F20"/>
          <w:sz w:val="18"/>
          <w:lang w:val="pl-PL"/>
        </w:rPr>
        <w:t>)</w:t>
      </w:r>
      <w:r w:rsidRPr="00D07474">
        <w:rPr>
          <w:rFonts w:ascii="Times New Roman" w:hAnsi="Times New Roman"/>
          <w:color w:val="231F20"/>
          <w:sz w:val="18"/>
          <w:lang w:val="pl-PL"/>
        </w:rPr>
        <w:tab/>
      </w:r>
      <w:r w:rsidRPr="00D07474">
        <w:rPr>
          <w:rFonts w:ascii="Times New Roman" w:hAnsi="Times New Roman"/>
          <w:color w:val="231F20"/>
          <w:spacing w:val="-9"/>
          <w:sz w:val="18"/>
          <w:lang w:val="pl-PL"/>
        </w:rPr>
        <w:t>191</w:t>
      </w:r>
    </w:p>
    <w:p w:rsidR="00D07474" w:rsidRDefault="00D07474" w:rsidP="00D07474">
      <w:pPr>
        <w:ind w:left="110"/>
        <w:rPr>
          <w:rFonts w:ascii="Times New Roman" w:hAnsi="Times New Roman"/>
          <w:b/>
          <w:color w:val="231F20"/>
          <w:sz w:val="18"/>
          <w:lang w:val="pl-PL"/>
        </w:rPr>
      </w:pPr>
    </w:p>
    <w:p w:rsidR="006B3C71" w:rsidRPr="00D07474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Zakończenie: </w:t>
      </w:r>
      <w:r w:rsidRPr="00D07474">
        <w:rPr>
          <w:rFonts w:ascii="Times New Roman" w:hAnsi="Times New Roman"/>
          <w:b/>
          <w:color w:val="231F20"/>
          <w:spacing w:val="1"/>
          <w:sz w:val="18"/>
          <w:lang w:val="pl-PL"/>
        </w:rPr>
        <w:t>życie</w:t>
      </w: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 twórcze </w:t>
      </w:r>
      <w:r w:rsidRPr="00D07474">
        <w:rPr>
          <w:rFonts w:ascii="Times New Roman" w:hAnsi="Times New Roman"/>
          <w:b/>
          <w:color w:val="231F20"/>
          <w:spacing w:val="-1"/>
          <w:sz w:val="18"/>
          <w:lang w:val="pl-PL"/>
        </w:rPr>
        <w:t>jako</w:t>
      </w: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 </w:t>
      </w:r>
      <w:r w:rsidRPr="00D07474">
        <w:rPr>
          <w:rFonts w:ascii="Times New Roman" w:hAnsi="Times New Roman"/>
          <w:b/>
          <w:color w:val="231F20"/>
          <w:spacing w:val="1"/>
          <w:sz w:val="18"/>
          <w:lang w:val="pl-PL"/>
        </w:rPr>
        <w:t>życie</w:t>
      </w: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 wartościowe</w:t>
      </w:r>
      <w:r w:rsidRPr="00D07474">
        <w:rPr>
          <w:rFonts w:ascii="Times New Roman" w:hAnsi="Times New Roman"/>
          <w:color w:val="231F20"/>
          <w:sz w:val="18"/>
          <w:lang w:val="pl-PL"/>
        </w:rPr>
        <w:tab/>
        <w:t>209</w:t>
      </w:r>
    </w:p>
    <w:p w:rsidR="006B3C71" w:rsidRPr="00D07474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/>
          <w:b/>
          <w:color w:val="231F20"/>
          <w:spacing w:val="1"/>
          <w:sz w:val="18"/>
          <w:lang w:val="pl-PL"/>
        </w:rPr>
        <w:t>Bibliografia</w:t>
      </w:r>
      <w:r w:rsidRPr="00D07474">
        <w:rPr>
          <w:rFonts w:ascii="Times New Roman"/>
          <w:color w:val="231F20"/>
          <w:spacing w:val="1"/>
          <w:sz w:val="18"/>
          <w:lang w:val="pl-PL"/>
        </w:rPr>
        <w:tab/>
      </w:r>
      <w:r w:rsidRPr="00D07474">
        <w:rPr>
          <w:rFonts w:ascii="Times New Roman"/>
          <w:color w:val="231F20"/>
          <w:spacing w:val="-12"/>
          <w:sz w:val="18"/>
          <w:lang w:val="pl-PL"/>
        </w:rPr>
        <w:t>217</w:t>
      </w:r>
    </w:p>
    <w:p w:rsidR="006B3C71" w:rsidRPr="00D07474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07474">
        <w:rPr>
          <w:rFonts w:ascii="Times New Roman" w:hAnsi="Times New Roman"/>
          <w:b/>
          <w:color w:val="231F20"/>
          <w:sz w:val="18"/>
          <w:lang w:val="pl-PL"/>
        </w:rPr>
        <w:t xml:space="preserve">Spis schematów i </w:t>
      </w:r>
      <w:r w:rsidRPr="00D07474">
        <w:rPr>
          <w:rFonts w:ascii="Times New Roman" w:hAnsi="Times New Roman"/>
          <w:b/>
          <w:color w:val="231F20"/>
          <w:spacing w:val="1"/>
          <w:sz w:val="18"/>
          <w:lang w:val="pl-PL"/>
        </w:rPr>
        <w:t>tabel</w:t>
      </w:r>
      <w:r w:rsidRPr="00D07474">
        <w:rPr>
          <w:rFonts w:ascii="Times New Roman" w:hAnsi="Times New Roman"/>
          <w:color w:val="231F20"/>
          <w:spacing w:val="1"/>
          <w:sz w:val="18"/>
          <w:lang w:val="pl-PL"/>
        </w:rPr>
        <w:tab/>
      </w:r>
      <w:r w:rsidRPr="00D07474">
        <w:rPr>
          <w:rFonts w:ascii="Times New Roman" w:hAnsi="Times New Roman"/>
          <w:color w:val="231F20"/>
          <w:spacing w:val="-5"/>
          <w:sz w:val="18"/>
          <w:lang w:val="pl-PL"/>
        </w:rPr>
        <w:t>235</w:t>
      </w:r>
    </w:p>
    <w:p w:rsidR="006B3C71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color w:val="231F20"/>
          <w:spacing w:val="1"/>
          <w:sz w:val="18"/>
        </w:rPr>
        <w:t>Indeks</w:t>
      </w:r>
      <w:proofErr w:type="spellEnd"/>
      <w:r>
        <w:rPr>
          <w:rFonts w:asci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/>
          <w:b/>
          <w:color w:val="231F20"/>
          <w:spacing w:val="2"/>
          <w:sz w:val="18"/>
        </w:rPr>
        <w:t>nazwisk</w:t>
      </w:r>
      <w:proofErr w:type="spellEnd"/>
      <w:r>
        <w:rPr>
          <w:rFonts w:ascii="Times New Roman"/>
          <w:color w:val="231F20"/>
          <w:spacing w:val="2"/>
          <w:sz w:val="18"/>
        </w:rPr>
        <w:tab/>
      </w:r>
      <w:r>
        <w:rPr>
          <w:rFonts w:ascii="Times New Roman"/>
          <w:color w:val="231F20"/>
          <w:spacing w:val="-4"/>
          <w:sz w:val="18"/>
        </w:rPr>
        <w:t>237</w:t>
      </w:r>
    </w:p>
    <w:p w:rsidR="006B3C71" w:rsidRDefault="00D07474" w:rsidP="00D07474">
      <w:pPr>
        <w:ind w:left="1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b/>
          <w:color w:val="231F20"/>
          <w:spacing w:val="1"/>
          <w:sz w:val="18"/>
        </w:rPr>
        <w:t>Indeks</w:t>
      </w:r>
      <w:proofErr w:type="spellEnd"/>
      <w:r>
        <w:rPr>
          <w:rFonts w:ascii="Times New Roman"/>
          <w:b/>
          <w:color w:val="231F20"/>
          <w:sz w:val="18"/>
        </w:rPr>
        <w:t xml:space="preserve"> </w:t>
      </w:r>
      <w:proofErr w:type="spellStart"/>
      <w:r>
        <w:rPr>
          <w:rFonts w:ascii="Times New Roman"/>
          <w:b/>
          <w:color w:val="231F20"/>
          <w:spacing w:val="1"/>
          <w:sz w:val="18"/>
        </w:rPr>
        <w:t>rzeczowy</w:t>
      </w:r>
      <w:proofErr w:type="spellEnd"/>
      <w:r>
        <w:rPr>
          <w:rFonts w:ascii="Times New Roman"/>
          <w:color w:val="231F20"/>
          <w:spacing w:val="1"/>
          <w:sz w:val="18"/>
        </w:rPr>
        <w:tab/>
      </w:r>
      <w:r>
        <w:rPr>
          <w:rFonts w:ascii="Times New Roman"/>
          <w:color w:val="231F20"/>
          <w:spacing w:val="-4"/>
          <w:sz w:val="18"/>
        </w:rPr>
        <w:t>243</w:t>
      </w:r>
    </w:p>
    <w:sectPr w:rsidR="006B3C71">
      <w:type w:val="continuous"/>
      <w:pgSz w:w="9530" w:h="13610"/>
      <w:pgMar w:top="12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49"/>
    <w:multiLevelType w:val="hybridMultilevel"/>
    <w:tmpl w:val="B8867EC6"/>
    <w:lvl w:ilvl="0" w:tplc="050E5D96">
      <w:start w:val="1"/>
      <w:numFmt w:val="decimal"/>
      <w:lvlText w:val="%1."/>
      <w:lvlJc w:val="left"/>
      <w:pPr>
        <w:ind w:left="687" w:hanging="172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 w:tplc="B76073EE">
      <w:start w:val="1"/>
      <w:numFmt w:val="bullet"/>
      <w:lvlText w:val="•"/>
      <w:lvlJc w:val="left"/>
      <w:pPr>
        <w:ind w:left="910" w:hanging="172"/>
      </w:pPr>
      <w:rPr>
        <w:rFonts w:hint="default"/>
      </w:rPr>
    </w:lvl>
    <w:lvl w:ilvl="2" w:tplc="FDBA4B64">
      <w:start w:val="1"/>
      <w:numFmt w:val="bullet"/>
      <w:lvlText w:val="•"/>
      <w:lvlJc w:val="left"/>
      <w:pPr>
        <w:ind w:left="1627" w:hanging="172"/>
      </w:pPr>
      <w:rPr>
        <w:rFonts w:hint="default"/>
      </w:rPr>
    </w:lvl>
    <w:lvl w:ilvl="3" w:tplc="9886DF94">
      <w:start w:val="1"/>
      <w:numFmt w:val="bullet"/>
      <w:lvlText w:val="•"/>
      <w:lvlJc w:val="left"/>
      <w:pPr>
        <w:ind w:left="2344" w:hanging="172"/>
      </w:pPr>
      <w:rPr>
        <w:rFonts w:hint="default"/>
      </w:rPr>
    </w:lvl>
    <w:lvl w:ilvl="4" w:tplc="AB80FC28">
      <w:start w:val="1"/>
      <w:numFmt w:val="bullet"/>
      <w:lvlText w:val="•"/>
      <w:lvlJc w:val="left"/>
      <w:pPr>
        <w:ind w:left="3061" w:hanging="172"/>
      </w:pPr>
      <w:rPr>
        <w:rFonts w:hint="default"/>
      </w:rPr>
    </w:lvl>
    <w:lvl w:ilvl="5" w:tplc="0FD49448">
      <w:start w:val="1"/>
      <w:numFmt w:val="bullet"/>
      <w:lvlText w:val="•"/>
      <w:lvlJc w:val="left"/>
      <w:pPr>
        <w:ind w:left="3778" w:hanging="172"/>
      </w:pPr>
      <w:rPr>
        <w:rFonts w:hint="default"/>
      </w:rPr>
    </w:lvl>
    <w:lvl w:ilvl="6" w:tplc="34AC0E60">
      <w:start w:val="1"/>
      <w:numFmt w:val="bullet"/>
      <w:lvlText w:val="•"/>
      <w:lvlJc w:val="left"/>
      <w:pPr>
        <w:ind w:left="4495" w:hanging="172"/>
      </w:pPr>
      <w:rPr>
        <w:rFonts w:hint="default"/>
      </w:rPr>
    </w:lvl>
    <w:lvl w:ilvl="7" w:tplc="F1088180">
      <w:start w:val="1"/>
      <w:numFmt w:val="bullet"/>
      <w:lvlText w:val="•"/>
      <w:lvlJc w:val="left"/>
      <w:pPr>
        <w:ind w:left="5213" w:hanging="172"/>
      </w:pPr>
      <w:rPr>
        <w:rFonts w:hint="default"/>
      </w:rPr>
    </w:lvl>
    <w:lvl w:ilvl="8" w:tplc="6C86AD3A">
      <w:start w:val="1"/>
      <w:numFmt w:val="bullet"/>
      <w:lvlText w:val="•"/>
      <w:lvlJc w:val="left"/>
      <w:pPr>
        <w:ind w:left="5930" w:hanging="1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3C71"/>
    <w:rsid w:val="006B3C71"/>
    <w:rsid w:val="00D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9"/>
    </w:pPr>
    <w:rPr>
      <w:rFonts w:ascii="Arial" w:eastAsia="Arial" w:hAnsi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83C1C118</Template>
  <TotalTime>8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2017-11-20T13:26:00Z</dcterms:created>
  <dcterms:modified xsi:type="dcterms:W3CDTF">2017-11-20T12:40:00Z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